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D0" w:rsidRPr="00665026" w:rsidRDefault="00CE6CA8" w:rsidP="000010D0">
      <w:pPr>
        <w:pStyle w:val="2"/>
        <w:jc w:val="center"/>
        <w:rPr>
          <w:rFonts w:ascii="Cambria" w:hAnsi="Cambria" w:cs="Arial"/>
          <w:b/>
          <w:color w:val="577188"/>
          <w:sz w:val="32"/>
          <w:szCs w:val="28"/>
          <w:lang w:val="en-US"/>
        </w:rPr>
      </w:pPr>
      <w:bookmarkStart w:id="0" w:name="_Toc157047671"/>
      <w:r w:rsidRPr="00665026">
        <w:rPr>
          <w:rFonts w:ascii="Cambria" w:hAnsi="Cambria" w:cs="Arial"/>
          <w:b/>
          <w:color w:val="577188"/>
          <w:sz w:val="32"/>
          <w:szCs w:val="28"/>
        </w:rPr>
        <w:t>Базовый</w:t>
      </w:r>
      <w:r w:rsidRPr="00665026">
        <w:rPr>
          <w:rFonts w:ascii="Cambria" w:hAnsi="Cambria" w:cs="Arial"/>
          <w:b/>
          <w:color w:val="577188"/>
          <w:sz w:val="32"/>
          <w:szCs w:val="28"/>
          <w:lang w:val="en-US"/>
        </w:rPr>
        <w:t xml:space="preserve"> </w:t>
      </w:r>
      <w:r w:rsidR="000010D0" w:rsidRPr="00665026">
        <w:rPr>
          <w:rFonts w:ascii="Cambria" w:hAnsi="Cambria" w:cs="Arial"/>
          <w:b/>
          <w:color w:val="577188"/>
          <w:sz w:val="32"/>
          <w:szCs w:val="28"/>
        </w:rPr>
        <w:t>курс</w:t>
      </w:r>
      <w:r w:rsidR="00A20E60" w:rsidRPr="00665026">
        <w:rPr>
          <w:rFonts w:ascii="Cambria" w:hAnsi="Cambria" w:cs="Arial"/>
          <w:b/>
          <w:color w:val="577188"/>
          <w:sz w:val="32"/>
          <w:szCs w:val="28"/>
          <w:lang w:val="en-US"/>
        </w:rPr>
        <w:t xml:space="preserve"> Autodesk Revit </w:t>
      </w:r>
      <w:proofErr w:type="gramStart"/>
      <w:r w:rsidR="00A20E60" w:rsidRPr="00665026">
        <w:rPr>
          <w:rFonts w:ascii="Cambria" w:hAnsi="Cambria" w:cs="Arial"/>
          <w:b/>
          <w:color w:val="577188"/>
          <w:sz w:val="32"/>
          <w:szCs w:val="28"/>
          <w:lang w:val="en-US"/>
        </w:rPr>
        <w:t xml:space="preserve">Structure  </w:t>
      </w:r>
      <w:r w:rsidR="00EE2538" w:rsidRPr="00665026">
        <w:rPr>
          <w:rFonts w:ascii="Cambria" w:hAnsi="Cambria" w:cs="Arial"/>
          <w:b/>
          <w:color w:val="577188"/>
          <w:sz w:val="32"/>
          <w:szCs w:val="28"/>
          <w:lang w:val="en-US"/>
        </w:rPr>
        <w:t>2017</w:t>
      </w:r>
      <w:proofErr w:type="gramEnd"/>
      <w:r w:rsidR="000010D0" w:rsidRPr="00665026">
        <w:rPr>
          <w:rFonts w:ascii="Cambria" w:hAnsi="Cambria" w:cs="Arial"/>
          <w:b/>
          <w:color w:val="577188"/>
          <w:sz w:val="32"/>
          <w:szCs w:val="28"/>
          <w:lang w:val="en-US"/>
        </w:rPr>
        <w:t xml:space="preserve"> </w:t>
      </w:r>
    </w:p>
    <w:p w:rsidR="00CB622F" w:rsidRPr="00665026" w:rsidRDefault="00CB622F" w:rsidP="00CB622F">
      <w:pPr>
        <w:pStyle w:val="a0"/>
        <w:rPr>
          <w:rFonts w:ascii="Cambria" w:hAnsi="Cambria"/>
          <w:color w:val="577188"/>
          <w:lang w:val="en-US"/>
        </w:rPr>
      </w:pPr>
    </w:p>
    <w:p w:rsidR="006610F1" w:rsidRPr="00665026" w:rsidRDefault="006610F1" w:rsidP="006610F1">
      <w:pPr>
        <w:ind w:left="708" w:hanging="708"/>
        <w:rPr>
          <w:rFonts w:ascii="Cambria" w:hAnsi="Cambria"/>
          <w:color w:val="577188"/>
          <w:sz w:val="18"/>
          <w:szCs w:val="20"/>
        </w:rPr>
      </w:pPr>
      <w:r w:rsidRPr="00665026">
        <w:rPr>
          <w:rFonts w:ascii="Cambria" w:hAnsi="Cambria"/>
          <w:b/>
          <w:i/>
          <w:color w:val="577188"/>
          <w:sz w:val="18"/>
          <w:szCs w:val="20"/>
        </w:rPr>
        <w:t xml:space="preserve">Цель </w:t>
      </w:r>
      <w:proofErr w:type="gramStart"/>
      <w:r w:rsidRPr="00665026">
        <w:rPr>
          <w:rFonts w:ascii="Cambria" w:hAnsi="Cambria"/>
          <w:b/>
          <w:i/>
          <w:color w:val="577188"/>
          <w:sz w:val="18"/>
          <w:szCs w:val="20"/>
        </w:rPr>
        <w:t xml:space="preserve">курса:  </w:t>
      </w:r>
      <w:r w:rsidRPr="00665026">
        <w:rPr>
          <w:rFonts w:ascii="Cambria" w:hAnsi="Cambria"/>
          <w:color w:val="577188"/>
          <w:sz w:val="18"/>
          <w:szCs w:val="20"/>
        </w:rPr>
        <w:t>Овладение</w:t>
      </w:r>
      <w:proofErr w:type="gramEnd"/>
      <w:r w:rsidRPr="00665026">
        <w:rPr>
          <w:rFonts w:ascii="Cambria" w:hAnsi="Cambria"/>
          <w:color w:val="577188"/>
          <w:sz w:val="18"/>
          <w:szCs w:val="20"/>
        </w:rPr>
        <w:t xml:space="preserve"> навыками проектирования строительных конструкций в </w:t>
      </w:r>
      <w:r w:rsidRPr="00665026">
        <w:rPr>
          <w:rFonts w:ascii="Cambria" w:hAnsi="Cambria"/>
          <w:color w:val="577188"/>
          <w:sz w:val="18"/>
          <w:szCs w:val="20"/>
          <w:lang w:val="en-US"/>
        </w:rPr>
        <w:t>BIM</w:t>
      </w:r>
      <w:r w:rsidRPr="00665026">
        <w:rPr>
          <w:rFonts w:ascii="Cambria" w:hAnsi="Cambria"/>
          <w:color w:val="577188"/>
          <w:sz w:val="18"/>
          <w:szCs w:val="20"/>
        </w:rPr>
        <w:t xml:space="preserve"> системе </w:t>
      </w:r>
      <w:r w:rsidRPr="00665026">
        <w:rPr>
          <w:rFonts w:ascii="Cambria" w:hAnsi="Cambria"/>
          <w:color w:val="577188"/>
          <w:sz w:val="18"/>
          <w:szCs w:val="20"/>
          <w:lang w:val="en-US"/>
        </w:rPr>
        <w:t>Revit</w:t>
      </w:r>
      <w:r w:rsidRPr="00665026">
        <w:rPr>
          <w:rFonts w:ascii="Cambria" w:hAnsi="Cambria"/>
          <w:color w:val="577188"/>
          <w:sz w:val="18"/>
          <w:szCs w:val="20"/>
        </w:rPr>
        <w:t xml:space="preserve"> </w:t>
      </w:r>
    </w:p>
    <w:p w:rsidR="006610F1" w:rsidRPr="00665026" w:rsidRDefault="006610F1" w:rsidP="000B3CF1">
      <w:pPr>
        <w:rPr>
          <w:rFonts w:ascii="Cambria" w:hAnsi="Cambria"/>
          <w:color w:val="577188"/>
          <w:sz w:val="18"/>
        </w:rPr>
      </w:pPr>
      <w:r w:rsidRPr="00665026">
        <w:rPr>
          <w:rFonts w:ascii="Cambria" w:hAnsi="Cambria"/>
          <w:b/>
          <w:i/>
          <w:color w:val="577188"/>
          <w:sz w:val="18"/>
        </w:rPr>
        <w:t>Продолжительность:</w:t>
      </w:r>
      <w:r w:rsidRPr="00665026">
        <w:rPr>
          <w:rFonts w:ascii="Cambria" w:hAnsi="Cambria"/>
          <w:color w:val="577188"/>
          <w:sz w:val="18"/>
        </w:rPr>
        <w:t xml:space="preserve"> </w:t>
      </w:r>
      <w:r w:rsidR="00B47508" w:rsidRPr="00665026">
        <w:rPr>
          <w:rFonts w:ascii="Cambria" w:hAnsi="Cambria"/>
          <w:color w:val="577188"/>
          <w:sz w:val="18"/>
        </w:rPr>
        <w:t>5</w:t>
      </w:r>
      <w:r w:rsidR="00915A9F" w:rsidRPr="00665026">
        <w:rPr>
          <w:rFonts w:ascii="Cambria" w:hAnsi="Cambria"/>
          <w:color w:val="577188"/>
          <w:sz w:val="18"/>
        </w:rPr>
        <w:t>0</w:t>
      </w:r>
      <w:r w:rsidRPr="00665026">
        <w:rPr>
          <w:rFonts w:ascii="Cambria" w:hAnsi="Cambria"/>
          <w:color w:val="577188"/>
          <w:sz w:val="18"/>
        </w:rPr>
        <w:t xml:space="preserve"> часов</w:t>
      </w:r>
      <w:r w:rsidR="00EC13F7" w:rsidRPr="00665026">
        <w:rPr>
          <w:rFonts w:ascii="Cambria" w:hAnsi="Cambria"/>
          <w:color w:val="577188"/>
          <w:sz w:val="18"/>
        </w:rPr>
        <w:t xml:space="preserve">, в том числе 5 часов практических занятий по разработке </w:t>
      </w:r>
      <w:r w:rsidR="000B3CF1">
        <w:rPr>
          <w:rFonts w:ascii="Cambria" w:hAnsi="Cambria"/>
          <w:color w:val="577188"/>
          <w:sz w:val="18"/>
        </w:rPr>
        <w:t xml:space="preserve">практического </w:t>
      </w:r>
      <w:r w:rsidR="00B47508" w:rsidRPr="00665026">
        <w:rPr>
          <w:rFonts w:ascii="Cambria" w:hAnsi="Cambria"/>
          <w:color w:val="577188"/>
          <w:sz w:val="18"/>
        </w:rPr>
        <w:t>примера</w:t>
      </w:r>
      <w:r w:rsidR="00EC13F7" w:rsidRPr="00665026">
        <w:rPr>
          <w:rFonts w:ascii="Cambria" w:hAnsi="Cambria"/>
          <w:color w:val="577188"/>
          <w:sz w:val="18"/>
        </w:rPr>
        <w:t xml:space="preserve"> проекта</w:t>
      </w:r>
      <w:r w:rsidR="00B47508" w:rsidRPr="00665026">
        <w:rPr>
          <w:rFonts w:ascii="Cambria" w:hAnsi="Cambria"/>
          <w:color w:val="577188"/>
          <w:sz w:val="18"/>
        </w:rPr>
        <w:t>.</w:t>
      </w:r>
      <w:r w:rsidR="00EC13F7" w:rsidRPr="00665026">
        <w:rPr>
          <w:rFonts w:ascii="Cambria" w:hAnsi="Cambria"/>
          <w:color w:val="577188"/>
          <w:sz w:val="18"/>
        </w:rPr>
        <w:tab/>
      </w:r>
      <w:r w:rsidRPr="00665026">
        <w:rPr>
          <w:rFonts w:ascii="Cambria" w:hAnsi="Cambria"/>
          <w:color w:val="577188"/>
          <w:sz w:val="18"/>
        </w:rPr>
        <w:t>(Время начала и окончания занятий уточняется в рабочем порядке)</w:t>
      </w:r>
    </w:p>
    <w:p w:rsidR="006610F1" w:rsidRPr="00665026" w:rsidRDefault="006610F1" w:rsidP="000B3CF1">
      <w:pPr>
        <w:rPr>
          <w:rFonts w:ascii="Cambria" w:hAnsi="Cambria"/>
          <w:color w:val="577188"/>
          <w:sz w:val="18"/>
        </w:rPr>
      </w:pPr>
      <w:r w:rsidRPr="00665026">
        <w:rPr>
          <w:rFonts w:ascii="Cambria" w:hAnsi="Cambria"/>
          <w:b/>
          <w:i/>
          <w:color w:val="577188"/>
          <w:sz w:val="18"/>
        </w:rPr>
        <w:t xml:space="preserve">Требования к слушателям: </w:t>
      </w:r>
      <w:r w:rsidRPr="00665026">
        <w:rPr>
          <w:rFonts w:ascii="Cambria" w:hAnsi="Cambria"/>
          <w:color w:val="577188"/>
          <w:sz w:val="18"/>
        </w:rPr>
        <w:t>Обще</w:t>
      </w:r>
      <w:r w:rsidR="00EC13F7" w:rsidRPr="00665026">
        <w:rPr>
          <w:rFonts w:ascii="Cambria" w:hAnsi="Cambria"/>
          <w:color w:val="577188"/>
          <w:sz w:val="18"/>
        </w:rPr>
        <w:t xml:space="preserve"> </w:t>
      </w:r>
      <w:r w:rsidRPr="00665026">
        <w:rPr>
          <w:rFonts w:ascii="Cambria" w:hAnsi="Cambria"/>
          <w:color w:val="577188"/>
          <w:sz w:val="18"/>
        </w:rPr>
        <w:t xml:space="preserve">компьютерная грамотность - </w:t>
      </w:r>
      <w:r w:rsidRPr="00665026">
        <w:rPr>
          <w:rFonts w:ascii="Cambria" w:hAnsi="Cambria"/>
          <w:color w:val="577188"/>
          <w:sz w:val="18"/>
          <w:lang w:val="en-US"/>
        </w:rPr>
        <w:t>Windows</w:t>
      </w:r>
      <w:r w:rsidRPr="00665026">
        <w:rPr>
          <w:rFonts w:ascii="Cambria" w:hAnsi="Cambria"/>
          <w:color w:val="577188"/>
          <w:sz w:val="18"/>
        </w:rPr>
        <w:t xml:space="preserve">. Желателен опыт работы в программах двухмерной графики, иметь представление </w:t>
      </w:r>
      <w:r w:rsidR="000B3CF1">
        <w:rPr>
          <w:rFonts w:ascii="Cambria" w:hAnsi="Cambria"/>
          <w:color w:val="577188"/>
          <w:sz w:val="18"/>
        </w:rPr>
        <w:t xml:space="preserve">о трехмерном пространстве. Опыт </w:t>
      </w:r>
      <w:r w:rsidRPr="00665026">
        <w:rPr>
          <w:rFonts w:ascii="Cambria" w:hAnsi="Cambria"/>
          <w:color w:val="577188"/>
          <w:sz w:val="18"/>
        </w:rPr>
        <w:t>разработки архитектурно-строительной документации</w:t>
      </w:r>
      <w:r w:rsidR="00EC13F7" w:rsidRPr="00665026">
        <w:rPr>
          <w:rFonts w:ascii="Cambria" w:hAnsi="Cambria"/>
          <w:color w:val="577188"/>
          <w:sz w:val="18"/>
        </w:rPr>
        <w:t xml:space="preserve"> по разделам КЖ или КМ</w:t>
      </w:r>
      <w:r w:rsidRPr="00665026">
        <w:rPr>
          <w:rFonts w:ascii="Cambria" w:hAnsi="Cambria"/>
          <w:color w:val="577188"/>
          <w:sz w:val="18"/>
        </w:rPr>
        <w:t>.</w:t>
      </w:r>
    </w:p>
    <w:p w:rsidR="006610F1" w:rsidRPr="00665026" w:rsidRDefault="006610F1" w:rsidP="000B3CF1">
      <w:pPr>
        <w:ind w:firstLine="3"/>
        <w:rPr>
          <w:rFonts w:ascii="Cambria" w:hAnsi="Cambria"/>
          <w:color w:val="577188"/>
          <w:sz w:val="18"/>
        </w:rPr>
      </w:pPr>
      <w:r w:rsidRPr="00665026">
        <w:rPr>
          <w:rFonts w:ascii="Cambria" w:hAnsi="Cambria"/>
          <w:b/>
          <w:i/>
          <w:color w:val="577188"/>
          <w:sz w:val="18"/>
        </w:rPr>
        <w:t xml:space="preserve">Результат обучения: </w:t>
      </w:r>
      <w:r w:rsidRPr="00665026">
        <w:rPr>
          <w:rFonts w:ascii="Cambria" w:hAnsi="Cambria"/>
          <w:color w:val="577188"/>
          <w:sz w:val="18"/>
        </w:rPr>
        <w:t xml:space="preserve">Освоение базовых приемов работы в программе </w:t>
      </w:r>
      <w:proofErr w:type="spellStart"/>
      <w:r w:rsidRPr="00665026">
        <w:rPr>
          <w:rFonts w:ascii="Cambria" w:hAnsi="Cambria"/>
          <w:color w:val="577188"/>
          <w:sz w:val="18"/>
        </w:rPr>
        <w:t>Autodesk</w:t>
      </w:r>
      <w:proofErr w:type="spellEnd"/>
      <w:r w:rsidRPr="00665026">
        <w:rPr>
          <w:rFonts w:ascii="Cambria" w:hAnsi="Cambria"/>
          <w:color w:val="577188"/>
          <w:sz w:val="18"/>
        </w:rPr>
        <w:t xml:space="preserve"> </w:t>
      </w:r>
      <w:proofErr w:type="spellStart"/>
      <w:r w:rsidRPr="00665026">
        <w:rPr>
          <w:rFonts w:ascii="Cambria" w:hAnsi="Cambria"/>
          <w:color w:val="577188"/>
          <w:sz w:val="18"/>
        </w:rPr>
        <w:t>Revit</w:t>
      </w:r>
      <w:proofErr w:type="spellEnd"/>
      <w:r w:rsidRPr="00665026">
        <w:rPr>
          <w:rFonts w:ascii="Cambria" w:hAnsi="Cambria"/>
          <w:color w:val="577188"/>
          <w:sz w:val="18"/>
        </w:rPr>
        <w:t xml:space="preserve"> </w:t>
      </w:r>
      <w:r w:rsidRPr="00665026">
        <w:rPr>
          <w:rFonts w:ascii="Cambria" w:hAnsi="Cambria"/>
          <w:color w:val="577188"/>
          <w:sz w:val="18"/>
          <w:lang w:val="en-US"/>
        </w:rPr>
        <w:t>Structure</w:t>
      </w:r>
      <w:r w:rsidRPr="00665026">
        <w:rPr>
          <w:rFonts w:ascii="Cambria" w:hAnsi="Cambria"/>
          <w:color w:val="577188"/>
          <w:sz w:val="18"/>
        </w:rPr>
        <w:t xml:space="preserve">. По окончании обучения слушатели научатся самостоятельно разрабатывать </w:t>
      </w:r>
      <w:proofErr w:type="gramStart"/>
      <w:r w:rsidRPr="00665026">
        <w:rPr>
          <w:rFonts w:ascii="Cambria" w:hAnsi="Cambria"/>
          <w:color w:val="577188"/>
          <w:sz w:val="18"/>
        </w:rPr>
        <w:t>строительную  часть</w:t>
      </w:r>
      <w:proofErr w:type="gramEnd"/>
      <w:r w:rsidRPr="00665026">
        <w:rPr>
          <w:rFonts w:ascii="Cambria" w:hAnsi="Cambria"/>
          <w:color w:val="577188"/>
          <w:sz w:val="18"/>
        </w:rPr>
        <w:t xml:space="preserve"> проектов в данной системе. </w:t>
      </w:r>
    </w:p>
    <w:p w:rsidR="00CB622F" w:rsidRPr="00665026" w:rsidRDefault="00CB622F" w:rsidP="006610F1">
      <w:pPr>
        <w:ind w:left="709" w:hanging="709"/>
        <w:rPr>
          <w:rFonts w:ascii="Cambria" w:hAnsi="Cambria"/>
          <w:color w:val="577188"/>
          <w:sz w:val="18"/>
        </w:rPr>
      </w:pPr>
    </w:p>
    <w:p w:rsidR="000D1733" w:rsidRPr="00665026" w:rsidRDefault="000D1733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Тема 1. Знакомство </w:t>
      </w:r>
      <w:r w:rsidRPr="00665026">
        <w:rPr>
          <w:rFonts w:asciiTheme="minorHAnsi" w:hAnsiTheme="minorHAnsi" w:cstheme="minorHAnsi"/>
          <w:b/>
          <w:color w:val="577188"/>
          <w:u w:val="single"/>
          <w:lang w:val="en-US"/>
        </w:rPr>
        <w:t>Autodesk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Pr="00665026">
        <w:rPr>
          <w:rFonts w:asciiTheme="minorHAnsi" w:hAnsiTheme="minorHAnsi" w:cstheme="minorHAnsi"/>
          <w:b/>
          <w:color w:val="577188"/>
          <w:u w:val="single"/>
          <w:lang w:val="en-US"/>
        </w:rPr>
        <w:t>Revit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="00217289" w:rsidRPr="00665026">
        <w:rPr>
          <w:rFonts w:asciiTheme="minorHAnsi" w:hAnsiTheme="minorHAnsi" w:cstheme="minorHAnsi"/>
          <w:b/>
          <w:color w:val="577188"/>
          <w:u w:val="single"/>
          <w:lang w:val="en-US"/>
        </w:rPr>
        <w:t>Structure</w:t>
      </w:r>
      <w:r w:rsidR="00217289" w:rsidRPr="00665026">
        <w:rPr>
          <w:rFonts w:asciiTheme="minorHAnsi" w:hAnsiTheme="minorHAnsi" w:cstheme="minorHAnsi"/>
          <w:b/>
          <w:color w:val="577188"/>
          <w:u w:val="single"/>
        </w:rPr>
        <w:t xml:space="preserve"> </w:t>
      </w:r>
    </w:p>
    <w:p w:rsidR="0091338B" w:rsidRPr="00665026" w:rsidRDefault="0091338B" w:rsidP="0091338B">
      <w:pPr>
        <w:jc w:val="center"/>
        <w:rPr>
          <w:rFonts w:asciiTheme="minorHAnsi" w:hAnsiTheme="minorHAnsi" w:cstheme="minorHAnsi"/>
          <w:b/>
          <w:i/>
          <w:color w:val="577188"/>
        </w:rPr>
      </w:pPr>
      <w:r w:rsidRPr="00665026">
        <w:rPr>
          <w:rFonts w:asciiTheme="minorHAnsi" w:hAnsiTheme="minorHAnsi" w:cstheme="minorHAnsi"/>
          <w:b/>
          <w:i/>
          <w:color w:val="577188"/>
        </w:rPr>
        <w:t>(4 часа)</w:t>
      </w:r>
    </w:p>
    <w:p w:rsidR="0040588B" w:rsidRPr="00665026" w:rsidRDefault="0040588B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Что такое </w:t>
      </w:r>
      <w:r w:rsidRPr="00665026">
        <w:rPr>
          <w:rFonts w:ascii="Cambria" w:hAnsi="Cambria"/>
          <w:color w:val="577188"/>
          <w:sz w:val="20"/>
          <w:szCs w:val="20"/>
          <w:lang w:val="en-US"/>
        </w:rPr>
        <w:t>BIM</w:t>
      </w:r>
      <w:r w:rsidRPr="00665026">
        <w:rPr>
          <w:rFonts w:ascii="Cambria" w:hAnsi="Cambria"/>
          <w:color w:val="577188"/>
          <w:sz w:val="20"/>
          <w:szCs w:val="20"/>
        </w:rPr>
        <w:t xml:space="preserve"> системы и их отличие от CAD систем.</w:t>
      </w:r>
    </w:p>
    <w:p w:rsidR="000D1733" w:rsidRPr="00665026" w:rsidRDefault="00217289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Область применения и о</w:t>
      </w:r>
      <w:r w:rsidR="000D1733" w:rsidRPr="00665026">
        <w:rPr>
          <w:rFonts w:ascii="Cambria" w:hAnsi="Cambria"/>
          <w:color w:val="577188"/>
          <w:sz w:val="20"/>
          <w:szCs w:val="20"/>
        </w:rPr>
        <w:t xml:space="preserve">собенности пакета </w:t>
      </w:r>
      <w:proofErr w:type="spellStart"/>
      <w:r w:rsidRPr="00665026">
        <w:rPr>
          <w:rFonts w:ascii="Cambria" w:hAnsi="Cambria"/>
          <w:color w:val="577188"/>
          <w:sz w:val="20"/>
          <w:szCs w:val="20"/>
        </w:rPr>
        <w:t>Revit</w:t>
      </w:r>
      <w:proofErr w:type="spellEnd"/>
      <w:r w:rsidRPr="00665026">
        <w:rPr>
          <w:rFonts w:ascii="Cambria" w:hAnsi="Cambria"/>
          <w:color w:val="577188"/>
          <w:sz w:val="20"/>
          <w:szCs w:val="20"/>
        </w:rPr>
        <w:t xml:space="preserve"> </w:t>
      </w:r>
      <w:proofErr w:type="spellStart"/>
      <w:r w:rsidRPr="00665026">
        <w:rPr>
          <w:rFonts w:ascii="Cambria" w:hAnsi="Cambria"/>
          <w:color w:val="577188"/>
          <w:sz w:val="20"/>
          <w:szCs w:val="20"/>
        </w:rPr>
        <w:t>Structure</w:t>
      </w:r>
      <w:proofErr w:type="spellEnd"/>
      <w:r w:rsidR="000D1733" w:rsidRPr="00665026">
        <w:rPr>
          <w:rFonts w:ascii="Cambria" w:hAnsi="Cambria"/>
          <w:color w:val="577188"/>
          <w:sz w:val="20"/>
          <w:szCs w:val="20"/>
        </w:rPr>
        <w:t>.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Понятие информационной модели здания</w:t>
      </w:r>
      <w:bookmarkEnd w:id="0"/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bookmarkStart w:id="1" w:name="_Toc157047675"/>
      <w:r w:rsidRPr="00665026">
        <w:rPr>
          <w:rFonts w:ascii="Cambria" w:hAnsi="Cambria"/>
          <w:color w:val="577188"/>
          <w:sz w:val="20"/>
          <w:szCs w:val="20"/>
        </w:rPr>
        <w:t xml:space="preserve">Изучение интерфейса </w:t>
      </w:r>
      <w:bookmarkEnd w:id="1"/>
      <w:proofErr w:type="spellStart"/>
      <w:r w:rsidRPr="00665026">
        <w:rPr>
          <w:rFonts w:ascii="Cambria" w:hAnsi="Cambria"/>
          <w:color w:val="577188"/>
          <w:sz w:val="20"/>
          <w:szCs w:val="20"/>
        </w:rPr>
        <w:t>Revit</w:t>
      </w:r>
      <w:proofErr w:type="spellEnd"/>
      <w:r w:rsidRPr="00665026">
        <w:rPr>
          <w:rFonts w:ascii="Cambria" w:hAnsi="Cambria"/>
          <w:color w:val="577188"/>
          <w:sz w:val="20"/>
          <w:szCs w:val="20"/>
        </w:rPr>
        <w:t xml:space="preserve"> </w:t>
      </w:r>
      <w:r w:rsidR="00217289" w:rsidRPr="00665026">
        <w:rPr>
          <w:rFonts w:ascii="Cambria" w:hAnsi="Cambria"/>
          <w:color w:val="577188"/>
          <w:sz w:val="20"/>
          <w:szCs w:val="20"/>
          <w:lang w:val="en-US"/>
        </w:rPr>
        <w:t>Structure</w:t>
      </w:r>
      <w:r w:rsidR="00217289" w:rsidRPr="00665026">
        <w:rPr>
          <w:rFonts w:ascii="Cambria" w:hAnsi="Cambria"/>
          <w:color w:val="577188"/>
          <w:sz w:val="20"/>
          <w:szCs w:val="20"/>
        </w:rPr>
        <w:t xml:space="preserve"> </w:t>
      </w:r>
    </w:p>
    <w:p w:rsidR="000D1733" w:rsidRPr="00665026" w:rsidRDefault="000D1733" w:rsidP="00665026">
      <w:pPr>
        <w:pStyle w:val="2"/>
        <w:numPr>
          <w:ilvl w:val="0"/>
          <w:numId w:val="3"/>
        </w:numPr>
        <w:rPr>
          <w:rFonts w:ascii="Cambria" w:hAnsi="Cambria"/>
          <w:color w:val="577188"/>
          <w:sz w:val="20"/>
          <w:szCs w:val="20"/>
        </w:rPr>
      </w:pPr>
      <w:bookmarkStart w:id="2" w:name="_Toc157047676"/>
      <w:r w:rsidRPr="00665026">
        <w:rPr>
          <w:rFonts w:ascii="Cambria" w:hAnsi="Cambria"/>
          <w:color w:val="577188"/>
          <w:sz w:val="20"/>
          <w:szCs w:val="20"/>
        </w:rPr>
        <w:t>Элементы интерфейса</w:t>
      </w:r>
      <w:bookmarkEnd w:id="2"/>
    </w:p>
    <w:p w:rsidR="000D1733" w:rsidRPr="00665026" w:rsidRDefault="000D1733" w:rsidP="00665026">
      <w:pPr>
        <w:pStyle w:val="2"/>
        <w:numPr>
          <w:ilvl w:val="0"/>
          <w:numId w:val="3"/>
        </w:numPr>
        <w:rPr>
          <w:rFonts w:ascii="Cambria" w:hAnsi="Cambria"/>
          <w:color w:val="577188"/>
          <w:sz w:val="20"/>
          <w:szCs w:val="20"/>
        </w:rPr>
      </w:pPr>
      <w:bookmarkStart w:id="3" w:name="_Toc157047677"/>
      <w:r w:rsidRPr="00665026">
        <w:rPr>
          <w:rFonts w:ascii="Cambria" w:hAnsi="Cambria"/>
          <w:color w:val="577188"/>
          <w:sz w:val="20"/>
          <w:szCs w:val="20"/>
        </w:rPr>
        <w:t xml:space="preserve">Приемы работы в </w:t>
      </w:r>
      <w:bookmarkEnd w:id="3"/>
      <w:proofErr w:type="spellStart"/>
      <w:r w:rsidR="007F2E69" w:rsidRPr="00665026">
        <w:rPr>
          <w:rFonts w:ascii="Cambria" w:hAnsi="Cambria"/>
          <w:color w:val="577188"/>
          <w:sz w:val="20"/>
          <w:szCs w:val="20"/>
        </w:rPr>
        <w:t>Revit</w:t>
      </w:r>
      <w:proofErr w:type="spellEnd"/>
      <w:r w:rsidR="007F2E69" w:rsidRPr="00665026">
        <w:rPr>
          <w:rFonts w:ascii="Cambria" w:hAnsi="Cambria"/>
          <w:color w:val="577188"/>
          <w:sz w:val="20"/>
          <w:szCs w:val="20"/>
        </w:rPr>
        <w:t xml:space="preserve"> </w:t>
      </w:r>
      <w:proofErr w:type="spellStart"/>
      <w:r w:rsidR="007F2E69" w:rsidRPr="00665026">
        <w:rPr>
          <w:rFonts w:ascii="Cambria" w:hAnsi="Cambria"/>
          <w:color w:val="577188"/>
          <w:sz w:val="20"/>
          <w:szCs w:val="20"/>
        </w:rPr>
        <w:t>Structure</w:t>
      </w:r>
      <w:proofErr w:type="spellEnd"/>
      <w:r w:rsidR="007F2E69" w:rsidRPr="00665026">
        <w:rPr>
          <w:rFonts w:ascii="Cambria" w:hAnsi="Cambria"/>
          <w:color w:val="577188"/>
          <w:sz w:val="20"/>
          <w:szCs w:val="20"/>
        </w:rPr>
        <w:t xml:space="preserve"> </w:t>
      </w:r>
      <w:r w:rsidRPr="00665026">
        <w:rPr>
          <w:rFonts w:ascii="Cambria" w:hAnsi="Cambria"/>
          <w:color w:val="577188"/>
          <w:sz w:val="20"/>
          <w:szCs w:val="20"/>
        </w:rPr>
        <w:t xml:space="preserve"> </w:t>
      </w:r>
    </w:p>
    <w:p w:rsidR="0040588B" w:rsidRPr="00665026" w:rsidRDefault="000D1733" w:rsidP="00665026">
      <w:pPr>
        <w:pStyle w:val="2"/>
        <w:numPr>
          <w:ilvl w:val="0"/>
          <w:numId w:val="3"/>
        </w:numPr>
        <w:rPr>
          <w:rFonts w:ascii="Cambria" w:hAnsi="Cambria"/>
          <w:color w:val="577188"/>
          <w:sz w:val="20"/>
          <w:szCs w:val="20"/>
        </w:rPr>
      </w:pPr>
      <w:bookmarkStart w:id="4" w:name="_Toc157047727"/>
      <w:r w:rsidRPr="00665026">
        <w:rPr>
          <w:rFonts w:ascii="Cambria" w:hAnsi="Cambria"/>
          <w:color w:val="577188"/>
          <w:sz w:val="20"/>
          <w:szCs w:val="20"/>
        </w:rPr>
        <w:t>Приемы обработки команд</w:t>
      </w:r>
    </w:p>
    <w:p w:rsidR="000D1733" w:rsidRPr="00665026" w:rsidRDefault="0040588B" w:rsidP="003F26BE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Базовые настройки </w:t>
      </w:r>
      <w:r w:rsidRPr="00665026">
        <w:rPr>
          <w:rFonts w:ascii="Cambria" w:hAnsi="Cambria"/>
          <w:color w:val="577188"/>
          <w:sz w:val="20"/>
          <w:szCs w:val="20"/>
          <w:lang w:val="en-US"/>
        </w:rPr>
        <w:t>Revit</w:t>
      </w:r>
      <w:r w:rsidRPr="00665026">
        <w:rPr>
          <w:rFonts w:ascii="Cambria" w:hAnsi="Cambria"/>
          <w:color w:val="577188"/>
          <w:sz w:val="20"/>
          <w:szCs w:val="20"/>
        </w:rPr>
        <w:t xml:space="preserve"> </w:t>
      </w:r>
      <w:r w:rsidR="000D1733" w:rsidRPr="00665026">
        <w:rPr>
          <w:rFonts w:ascii="Cambria" w:hAnsi="Cambria"/>
          <w:color w:val="577188"/>
          <w:sz w:val="20"/>
          <w:szCs w:val="20"/>
        </w:rPr>
        <w:t xml:space="preserve"> </w:t>
      </w:r>
      <w:bookmarkEnd w:id="4"/>
    </w:p>
    <w:p w:rsidR="00CB622F" w:rsidRPr="00665026" w:rsidRDefault="00CB622F" w:rsidP="00CB622F">
      <w:pPr>
        <w:pStyle w:val="a0"/>
        <w:rPr>
          <w:rFonts w:ascii="Cambria" w:hAnsi="Cambria"/>
          <w:color w:val="577188"/>
        </w:rPr>
      </w:pPr>
    </w:p>
    <w:p w:rsidR="000D1733" w:rsidRPr="00665026" w:rsidRDefault="000D1733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5" w:name="_Toc157047679"/>
      <w:r w:rsidRPr="00665026">
        <w:rPr>
          <w:rFonts w:asciiTheme="minorHAnsi" w:hAnsiTheme="minorHAnsi" w:cstheme="minorHAnsi"/>
          <w:b/>
          <w:color w:val="577188"/>
          <w:u w:val="single"/>
        </w:rPr>
        <w:t>Тема 2. Эскизы</w:t>
      </w:r>
    </w:p>
    <w:p w:rsidR="0091338B" w:rsidRPr="00665026" w:rsidRDefault="0091338B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(1час)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bookmarkStart w:id="6" w:name="_Toc157047681"/>
      <w:bookmarkEnd w:id="5"/>
      <w:r w:rsidRPr="00665026">
        <w:rPr>
          <w:rFonts w:ascii="Cambria" w:hAnsi="Cambria"/>
          <w:color w:val="577188"/>
          <w:sz w:val="20"/>
          <w:szCs w:val="20"/>
        </w:rPr>
        <w:t xml:space="preserve">Понятие и назначение режима </w:t>
      </w:r>
      <w:proofErr w:type="spellStart"/>
      <w:r w:rsidRPr="00665026">
        <w:rPr>
          <w:rFonts w:ascii="Cambria" w:hAnsi="Cambria"/>
          <w:color w:val="577188"/>
          <w:sz w:val="20"/>
          <w:szCs w:val="20"/>
        </w:rPr>
        <w:t>эскизирования</w:t>
      </w:r>
      <w:proofErr w:type="spellEnd"/>
      <w:r w:rsidRPr="00665026">
        <w:rPr>
          <w:rFonts w:ascii="Cambria" w:hAnsi="Cambria"/>
          <w:color w:val="577188"/>
          <w:sz w:val="20"/>
          <w:szCs w:val="20"/>
        </w:rPr>
        <w:t xml:space="preserve"> </w:t>
      </w:r>
      <w:bookmarkEnd w:id="6"/>
    </w:p>
    <w:p w:rsidR="00C30AAD" w:rsidRPr="00665026" w:rsidRDefault="00C30AAD">
      <w:pPr>
        <w:pStyle w:val="2"/>
        <w:rPr>
          <w:rFonts w:ascii="Cambria" w:hAnsi="Cambria"/>
          <w:color w:val="577188"/>
          <w:sz w:val="20"/>
          <w:szCs w:val="20"/>
        </w:rPr>
      </w:pPr>
      <w:bookmarkStart w:id="7" w:name="_Toc157047682"/>
      <w:r w:rsidRPr="00665026">
        <w:rPr>
          <w:rFonts w:ascii="Cambria" w:hAnsi="Cambria"/>
          <w:color w:val="577188"/>
          <w:sz w:val="20"/>
          <w:szCs w:val="20"/>
        </w:rPr>
        <w:t>Эскизы и рабочие плоскости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Создание и редактирования эскизных линий</w:t>
      </w:r>
      <w:bookmarkEnd w:id="7"/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Использование команд редактирования объектов в режиме </w:t>
      </w:r>
      <w:proofErr w:type="spellStart"/>
      <w:r w:rsidRPr="00665026">
        <w:rPr>
          <w:rFonts w:ascii="Cambria" w:hAnsi="Cambria"/>
          <w:color w:val="577188"/>
          <w:sz w:val="20"/>
          <w:szCs w:val="20"/>
        </w:rPr>
        <w:t>эскизирования</w:t>
      </w:r>
      <w:proofErr w:type="spellEnd"/>
    </w:p>
    <w:p w:rsidR="00C30AAD" w:rsidRDefault="000D1733" w:rsidP="00C30AAD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Привязка к характерным точкам</w:t>
      </w:r>
    </w:p>
    <w:p w:rsidR="000B3CF1" w:rsidRPr="000B3CF1" w:rsidRDefault="000B3CF1" w:rsidP="000B3CF1">
      <w:pPr>
        <w:pStyle w:val="a0"/>
      </w:pPr>
    </w:p>
    <w:p w:rsidR="000D1733" w:rsidRPr="00665026" w:rsidRDefault="00B555CA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8" w:name="_Toc157047683"/>
      <w:r w:rsidRPr="00665026">
        <w:rPr>
          <w:rFonts w:asciiTheme="minorHAnsi" w:hAnsiTheme="minorHAnsi" w:cstheme="minorHAnsi"/>
          <w:b/>
          <w:color w:val="577188"/>
          <w:u w:val="single"/>
        </w:rPr>
        <w:t>Тема 3</w:t>
      </w:r>
      <w:r w:rsidR="000D1733" w:rsidRPr="00665026">
        <w:rPr>
          <w:rFonts w:asciiTheme="minorHAnsi" w:hAnsiTheme="minorHAnsi" w:cstheme="minorHAnsi"/>
          <w:b/>
          <w:color w:val="577188"/>
          <w:u w:val="single"/>
        </w:rPr>
        <w:t>. Создание опорных элементов здания</w:t>
      </w:r>
    </w:p>
    <w:p w:rsidR="00B57BAD" w:rsidRPr="00665026" w:rsidRDefault="00B57BAD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915A9F" w:rsidRPr="00665026">
        <w:rPr>
          <w:rFonts w:asciiTheme="minorHAnsi" w:hAnsiTheme="minorHAnsi" w:cstheme="minorHAnsi"/>
          <w:b/>
          <w:color w:val="577188"/>
          <w:u w:val="single"/>
        </w:rPr>
        <w:t>3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bookmarkStart w:id="9" w:name="_Toc157047685"/>
      <w:bookmarkEnd w:id="8"/>
      <w:r w:rsidRPr="00665026">
        <w:rPr>
          <w:rFonts w:ascii="Cambria" w:hAnsi="Cambria"/>
          <w:color w:val="577188"/>
          <w:sz w:val="20"/>
          <w:szCs w:val="20"/>
        </w:rPr>
        <w:t>Оси здания</w:t>
      </w:r>
      <w:bookmarkEnd w:id="9"/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bookmarkStart w:id="10" w:name="_Toc157047686"/>
      <w:r w:rsidRPr="00665026">
        <w:rPr>
          <w:rFonts w:ascii="Cambria" w:hAnsi="Cambria"/>
          <w:color w:val="577188"/>
          <w:sz w:val="20"/>
          <w:szCs w:val="20"/>
        </w:rPr>
        <w:t>Уровни (этажи) здания</w:t>
      </w:r>
      <w:bookmarkEnd w:id="10"/>
    </w:p>
    <w:p w:rsidR="000D1733" w:rsidRPr="00665026" w:rsidRDefault="000D1733" w:rsidP="00A1426F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Виды</w:t>
      </w:r>
      <w:r w:rsidR="00CC1DAE" w:rsidRPr="00665026">
        <w:rPr>
          <w:rFonts w:ascii="Cambria" w:hAnsi="Cambria"/>
          <w:color w:val="577188"/>
          <w:sz w:val="20"/>
          <w:szCs w:val="20"/>
        </w:rPr>
        <w:t>. З</w:t>
      </w:r>
      <w:r w:rsidRPr="00665026">
        <w:rPr>
          <w:rFonts w:ascii="Cambria" w:hAnsi="Cambria"/>
          <w:color w:val="577188"/>
          <w:sz w:val="20"/>
          <w:szCs w:val="20"/>
        </w:rPr>
        <w:t>адание видов</w:t>
      </w:r>
      <w:r w:rsidR="00A1426F" w:rsidRPr="00665026">
        <w:rPr>
          <w:rFonts w:ascii="Cambria" w:hAnsi="Cambria"/>
          <w:color w:val="577188"/>
          <w:sz w:val="20"/>
          <w:szCs w:val="20"/>
        </w:rPr>
        <w:t>, с</w:t>
      </w:r>
      <w:r w:rsidRPr="00665026">
        <w:rPr>
          <w:rFonts w:ascii="Cambria" w:hAnsi="Cambria"/>
          <w:color w:val="577188"/>
          <w:sz w:val="20"/>
          <w:szCs w:val="20"/>
        </w:rPr>
        <w:t>войства видов</w:t>
      </w:r>
      <w:r w:rsidR="00A1426F" w:rsidRPr="00665026">
        <w:rPr>
          <w:rFonts w:ascii="Cambria" w:hAnsi="Cambria"/>
          <w:color w:val="577188"/>
          <w:sz w:val="20"/>
          <w:szCs w:val="20"/>
        </w:rPr>
        <w:t>, с</w:t>
      </w:r>
      <w:r w:rsidRPr="00665026">
        <w:rPr>
          <w:rFonts w:ascii="Cambria" w:hAnsi="Cambria"/>
          <w:color w:val="577188"/>
          <w:sz w:val="20"/>
          <w:szCs w:val="20"/>
        </w:rPr>
        <w:t>оздание перспективных видов</w:t>
      </w:r>
      <w:r w:rsidR="00A1426F" w:rsidRPr="00665026">
        <w:rPr>
          <w:rFonts w:ascii="Cambria" w:hAnsi="Cambria"/>
          <w:color w:val="577188"/>
          <w:sz w:val="20"/>
          <w:szCs w:val="20"/>
        </w:rPr>
        <w:t>, р</w:t>
      </w:r>
      <w:r w:rsidRPr="00665026">
        <w:rPr>
          <w:rFonts w:ascii="Cambria" w:hAnsi="Cambria"/>
          <w:color w:val="577188"/>
          <w:sz w:val="20"/>
          <w:szCs w:val="20"/>
        </w:rPr>
        <w:t>абота с видами</w:t>
      </w:r>
      <w:r w:rsidR="00CC1DAE" w:rsidRPr="00665026">
        <w:rPr>
          <w:rFonts w:ascii="Cambria" w:hAnsi="Cambria"/>
          <w:color w:val="577188"/>
          <w:sz w:val="20"/>
          <w:szCs w:val="20"/>
        </w:rPr>
        <w:t>.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bookmarkStart w:id="11" w:name="_Toc157047687"/>
      <w:r w:rsidRPr="00665026">
        <w:rPr>
          <w:rFonts w:ascii="Cambria" w:hAnsi="Cambria"/>
          <w:color w:val="577188"/>
          <w:sz w:val="20"/>
          <w:szCs w:val="20"/>
        </w:rPr>
        <w:t>Разрезы</w:t>
      </w:r>
      <w:r w:rsidR="00CC1DAE" w:rsidRPr="00665026">
        <w:rPr>
          <w:rFonts w:ascii="Cambria" w:hAnsi="Cambria"/>
          <w:color w:val="577188"/>
          <w:sz w:val="20"/>
          <w:szCs w:val="20"/>
        </w:rPr>
        <w:t xml:space="preserve">. </w:t>
      </w:r>
      <w:r w:rsidR="00A1426F" w:rsidRPr="00665026">
        <w:rPr>
          <w:rFonts w:ascii="Cambria" w:hAnsi="Cambria"/>
          <w:color w:val="577188"/>
          <w:sz w:val="20"/>
          <w:szCs w:val="20"/>
        </w:rPr>
        <w:t>2</w:t>
      </w:r>
      <w:proofErr w:type="gramStart"/>
      <w:r w:rsidR="00A1426F" w:rsidRPr="00665026">
        <w:rPr>
          <w:rFonts w:ascii="Cambria" w:hAnsi="Cambria"/>
          <w:color w:val="577188"/>
          <w:sz w:val="20"/>
          <w:szCs w:val="20"/>
        </w:rPr>
        <w:t>D  и</w:t>
      </w:r>
      <w:proofErr w:type="gramEnd"/>
      <w:r w:rsidR="00A1426F" w:rsidRPr="00665026">
        <w:rPr>
          <w:rFonts w:ascii="Cambria" w:hAnsi="Cambria"/>
          <w:color w:val="577188"/>
          <w:sz w:val="20"/>
          <w:szCs w:val="20"/>
        </w:rPr>
        <w:t xml:space="preserve"> 3D </w:t>
      </w:r>
      <w:r w:rsidR="00CC1DAE" w:rsidRPr="00665026">
        <w:rPr>
          <w:rFonts w:ascii="Cambria" w:hAnsi="Cambria"/>
          <w:color w:val="577188"/>
          <w:sz w:val="20"/>
          <w:szCs w:val="20"/>
        </w:rPr>
        <w:t>разрезы. Порядок их создания и изменения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Вспомогательные и рабочие плоскости</w:t>
      </w:r>
    </w:p>
    <w:p w:rsidR="00B15888" w:rsidRPr="00665026" w:rsidRDefault="00B15888" w:rsidP="00B15888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Создание видов, определение и изменение их свойств</w:t>
      </w:r>
    </w:p>
    <w:p w:rsidR="00B15888" w:rsidRPr="00665026" w:rsidRDefault="00B15888" w:rsidP="00B15888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Порядок создания двухмерных и трехмерных разрезов</w:t>
      </w:r>
    </w:p>
    <w:p w:rsidR="00B703FB" w:rsidRPr="00665026" w:rsidRDefault="00B703FB" w:rsidP="00B15888">
      <w:pPr>
        <w:pStyle w:val="a0"/>
        <w:rPr>
          <w:rFonts w:ascii="Cambria" w:hAnsi="Cambria"/>
          <w:color w:val="577188"/>
        </w:rPr>
      </w:pPr>
    </w:p>
    <w:p w:rsidR="000D1733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4</w:t>
      </w:r>
      <w:r w:rsidR="000D1733" w:rsidRPr="00665026">
        <w:rPr>
          <w:rFonts w:asciiTheme="minorHAnsi" w:hAnsiTheme="minorHAnsi" w:cstheme="minorHAnsi"/>
          <w:b/>
          <w:color w:val="577188"/>
          <w:u w:val="single"/>
        </w:rPr>
        <w:t xml:space="preserve">. Моделирование </w:t>
      </w:r>
      <w:r w:rsidR="00677C3B" w:rsidRPr="00665026">
        <w:rPr>
          <w:rFonts w:asciiTheme="minorHAnsi" w:hAnsiTheme="minorHAnsi" w:cstheme="minorHAnsi"/>
          <w:b/>
          <w:color w:val="577188"/>
          <w:u w:val="single"/>
        </w:rPr>
        <w:t>несущих</w:t>
      </w:r>
      <w:r w:rsidR="00D210CA" w:rsidRPr="00665026">
        <w:rPr>
          <w:rFonts w:asciiTheme="minorHAnsi" w:hAnsiTheme="minorHAnsi" w:cstheme="minorHAnsi"/>
          <w:b/>
          <w:color w:val="577188"/>
          <w:u w:val="single"/>
        </w:rPr>
        <w:t xml:space="preserve"> элементов зданий и сооружений</w:t>
      </w:r>
    </w:p>
    <w:p w:rsidR="00B57BAD" w:rsidRPr="00665026" w:rsidRDefault="00B57BAD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915A9F" w:rsidRPr="00665026">
        <w:rPr>
          <w:rFonts w:asciiTheme="minorHAnsi" w:hAnsiTheme="minorHAnsi" w:cstheme="minorHAnsi"/>
          <w:b/>
          <w:color w:val="577188"/>
          <w:u w:val="single"/>
        </w:rPr>
        <w:t>10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час</w:t>
      </w:r>
      <w:r w:rsidR="00CB622F" w:rsidRPr="00665026">
        <w:rPr>
          <w:rFonts w:asciiTheme="minorHAnsi" w:hAnsiTheme="minorHAnsi" w:cstheme="minorHAnsi"/>
          <w:b/>
          <w:color w:val="577188"/>
          <w:u w:val="single"/>
        </w:rPr>
        <w:t>ов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BC35C5" w:rsidRPr="00665026" w:rsidRDefault="005034F6">
      <w:pPr>
        <w:pStyle w:val="2"/>
        <w:rPr>
          <w:rFonts w:ascii="Cambria" w:hAnsi="Cambria"/>
          <w:color w:val="577188"/>
          <w:sz w:val="20"/>
          <w:szCs w:val="20"/>
        </w:rPr>
      </w:pPr>
      <w:bookmarkStart w:id="12" w:name="_Toc157047689"/>
      <w:bookmarkEnd w:id="11"/>
      <w:r w:rsidRPr="00665026">
        <w:rPr>
          <w:rFonts w:ascii="Cambria" w:hAnsi="Cambria"/>
          <w:color w:val="577188"/>
          <w:sz w:val="20"/>
          <w:szCs w:val="20"/>
        </w:rPr>
        <w:t>П</w:t>
      </w:r>
      <w:r w:rsidR="00BC35C5" w:rsidRPr="00665026">
        <w:rPr>
          <w:rFonts w:ascii="Cambria" w:hAnsi="Cambria"/>
          <w:color w:val="577188"/>
          <w:sz w:val="20"/>
          <w:szCs w:val="20"/>
        </w:rPr>
        <w:t>редставление несущих элементов здани</w:t>
      </w:r>
      <w:r w:rsidR="00D210CA" w:rsidRPr="00665026">
        <w:rPr>
          <w:rFonts w:ascii="Cambria" w:hAnsi="Cambria"/>
          <w:color w:val="577188"/>
          <w:sz w:val="20"/>
          <w:szCs w:val="20"/>
        </w:rPr>
        <w:t>й</w:t>
      </w:r>
      <w:r w:rsidRPr="00665026">
        <w:rPr>
          <w:rFonts w:ascii="Cambria" w:hAnsi="Cambria"/>
          <w:color w:val="577188"/>
          <w:sz w:val="20"/>
          <w:szCs w:val="20"/>
        </w:rPr>
        <w:t xml:space="preserve"> и их отличие от ненесущих</w:t>
      </w:r>
      <w:r w:rsidR="00BC35C5" w:rsidRPr="00665026">
        <w:rPr>
          <w:rFonts w:ascii="Cambria" w:hAnsi="Cambria"/>
          <w:color w:val="577188"/>
          <w:sz w:val="20"/>
          <w:szCs w:val="20"/>
        </w:rPr>
        <w:t>.</w:t>
      </w:r>
    </w:p>
    <w:p w:rsidR="000D1733" w:rsidRPr="00665026" w:rsidRDefault="000D1733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Порядок загрузки и выбора строительных </w:t>
      </w:r>
      <w:bookmarkEnd w:id="12"/>
      <w:proofErr w:type="gramStart"/>
      <w:r w:rsidR="00B555CA" w:rsidRPr="00665026">
        <w:rPr>
          <w:rFonts w:ascii="Cambria" w:hAnsi="Cambria"/>
          <w:color w:val="577188"/>
          <w:sz w:val="20"/>
          <w:szCs w:val="20"/>
        </w:rPr>
        <w:t xml:space="preserve">конструкций </w:t>
      </w:r>
      <w:r w:rsidRPr="00665026">
        <w:rPr>
          <w:rFonts w:ascii="Cambria" w:hAnsi="Cambria"/>
          <w:color w:val="577188"/>
          <w:sz w:val="20"/>
          <w:szCs w:val="20"/>
        </w:rPr>
        <w:t xml:space="preserve"> для</w:t>
      </w:r>
      <w:proofErr w:type="gramEnd"/>
      <w:r w:rsidRPr="00665026">
        <w:rPr>
          <w:rFonts w:ascii="Cambria" w:hAnsi="Cambria"/>
          <w:color w:val="577188"/>
          <w:sz w:val="20"/>
          <w:szCs w:val="20"/>
        </w:rPr>
        <w:t xml:space="preserve"> размещения  в проект</w:t>
      </w:r>
      <w:r w:rsidR="00BC35C5" w:rsidRPr="00665026">
        <w:rPr>
          <w:rFonts w:ascii="Cambria" w:hAnsi="Cambria"/>
          <w:color w:val="577188"/>
          <w:sz w:val="20"/>
          <w:szCs w:val="20"/>
        </w:rPr>
        <w:t>.</w:t>
      </w:r>
    </w:p>
    <w:p w:rsidR="00BC35C5" w:rsidRPr="00665026" w:rsidRDefault="00BC35C5" w:rsidP="00BC35C5">
      <w:pPr>
        <w:pStyle w:val="2"/>
        <w:rPr>
          <w:rFonts w:ascii="Cambria" w:hAnsi="Cambria"/>
          <w:color w:val="577188"/>
          <w:sz w:val="20"/>
          <w:szCs w:val="20"/>
        </w:rPr>
      </w:pPr>
      <w:bookmarkStart w:id="13" w:name="_Toc157047690"/>
      <w:r w:rsidRPr="00665026">
        <w:rPr>
          <w:rFonts w:ascii="Cambria" w:hAnsi="Cambria"/>
          <w:color w:val="577188"/>
          <w:sz w:val="20"/>
          <w:szCs w:val="20"/>
        </w:rPr>
        <w:t xml:space="preserve">Моделирование несущих конструкций </w:t>
      </w:r>
    </w:p>
    <w:p w:rsidR="00BC35C5" w:rsidRPr="00665026" w:rsidRDefault="00BC35C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Колонны (железобетонные, металлические, деревянные)</w:t>
      </w:r>
    </w:p>
    <w:p w:rsidR="00BC35C5" w:rsidRPr="00665026" w:rsidRDefault="00BC35C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Балки и балочные системы </w:t>
      </w:r>
    </w:p>
    <w:p w:rsidR="00BC35C5" w:rsidRPr="00665026" w:rsidRDefault="00BC35C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Фермы</w:t>
      </w:r>
      <w:r w:rsidRPr="00665026">
        <w:rPr>
          <w:rFonts w:ascii="Cambria" w:hAnsi="Cambria"/>
          <w:color w:val="577188"/>
          <w:sz w:val="20"/>
          <w:szCs w:val="20"/>
        </w:rPr>
        <w:tab/>
      </w:r>
    </w:p>
    <w:p w:rsidR="00B703FB" w:rsidRPr="00665026" w:rsidRDefault="00BC35C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Связи</w:t>
      </w:r>
    </w:p>
    <w:p w:rsidR="00AA11A0" w:rsidRPr="00665026" w:rsidRDefault="0082119E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Несущие стены</w:t>
      </w:r>
      <w:r w:rsidR="00AA11A0" w:rsidRPr="00665026">
        <w:rPr>
          <w:rFonts w:ascii="Cambria" w:hAnsi="Cambria"/>
          <w:color w:val="577188"/>
          <w:sz w:val="20"/>
          <w:szCs w:val="20"/>
        </w:rPr>
        <w:t xml:space="preserve"> </w:t>
      </w:r>
    </w:p>
    <w:p w:rsidR="00AA11A0" w:rsidRPr="00665026" w:rsidRDefault="00AA11A0" w:rsidP="00665026">
      <w:pPr>
        <w:pStyle w:val="2"/>
        <w:ind w:left="2444" w:firstLine="0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Создание и видоизменение однослойных и многослойных конструкций стен</w:t>
      </w:r>
    </w:p>
    <w:p w:rsidR="00885205" w:rsidRPr="00665026" w:rsidRDefault="0088520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Несущие перекрытия и покрытия.</w:t>
      </w:r>
    </w:p>
    <w:p w:rsidR="00A64555" w:rsidRPr="00665026" w:rsidRDefault="00A64555" w:rsidP="00A64555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Фундаменты и ростверки</w:t>
      </w:r>
    </w:p>
    <w:p w:rsidR="00A64555" w:rsidRPr="00665026" w:rsidRDefault="00A6455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Фундаменты под колонны</w:t>
      </w:r>
    </w:p>
    <w:p w:rsidR="00A64555" w:rsidRPr="00665026" w:rsidRDefault="00A64555" w:rsidP="00665026">
      <w:pPr>
        <w:pStyle w:val="2"/>
        <w:numPr>
          <w:ilvl w:val="0"/>
          <w:numId w:val="4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Ленточные фундаменты под стены</w:t>
      </w:r>
    </w:p>
    <w:p w:rsidR="00A64555" w:rsidRPr="00665026" w:rsidRDefault="00A64555" w:rsidP="00665026">
      <w:pPr>
        <w:pStyle w:val="a0"/>
        <w:numPr>
          <w:ilvl w:val="0"/>
          <w:numId w:val="4"/>
        </w:numPr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Плитные фундаменты</w:t>
      </w:r>
    </w:p>
    <w:p w:rsidR="00A64555" w:rsidRPr="00665026" w:rsidRDefault="00A64555" w:rsidP="00665026">
      <w:pPr>
        <w:pStyle w:val="a0"/>
        <w:numPr>
          <w:ilvl w:val="0"/>
          <w:numId w:val="4"/>
        </w:numPr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Свайные основания </w:t>
      </w:r>
    </w:p>
    <w:p w:rsidR="00A64555" w:rsidRPr="00665026" w:rsidRDefault="00A64555" w:rsidP="00665026">
      <w:pPr>
        <w:pStyle w:val="a0"/>
        <w:numPr>
          <w:ilvl w:val="0"/>
          <w:numId w:val="4"/>
        </w:numPr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Особенности проектирования фундаментов под оборудование</w:t>
      </w:r>
    </w:p>
    <w:p w:rsidR="00B81013" w:rsidRPr="00665026" w:rsidRDefault="00B81013" w:rsidP="00B8101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lastRenderedPageBreak/>
        <w:t>Формирование спецификаций строительных конструкций</w:t>
      </w:r>
    </w:p>
    <w:bookmarkEnd w:id="13"/>
    <w:p w:rsidR="00A80685" w:rsidRDefault="00A80685" w:rsidP="00A80685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Группы</w:t>
      </w:r>
    </w:p>
    <w:p w:rsidR="000B3CF1" w:rsidRPr="00665026" w:rsidRDefault="000B3CF1" w:rsidP="00A80685">
      <w:pPr>
        <w:pStyle w:val="a0"/>
        <w:rPr>
          <w:rFonts w:ascii="Cambria" w:hAnsi="Cambria"/>
          <w:color w:val="577188"/>
        </w:rPr>
      </w:pPr>
      <w:bookmarkStart w:id="14" w:name="_GoBack"/>
      <w:bookmarkEnd w:id="14"/>
    </w:p>
    <w:p w:rsidR="004525B4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15" w:name="_Toc157047694"/>
      <w:r w:rsidRPr="00665026">
        <w:rPr>
          <w:rFonts w:asciiTheme="minorHAnsi" w:hAnsiTheme="minorHAnsi" w:cstheme="minorHAnsi"/>
          <w:b/>
          <w:color w:val="577188"/>
          <w:u w:val="single"/>
        </w:rPr>
        <w:t>Тема 5</w:t>
      </w:r>
      <w:r w:rsidR="004525B4" w:rsidRPr="00665026">
        <w:rPr>
          <w:rFonts w:asciiTheme="minorHAnsi" w:hAnsiTheme="minorHAnsi" w:cstheme="minorHAnsi"/>
          <w:b/>
          <w:color w:val="577188"/>
          <w:u w:val="single"/>
        </w:rPr>
        <w:t>. Работа с функцией армирования ж-б конструкций</w:t>
      </w:r>
      <w:r w:rsidR="00D17C32" w:rsidRPr="00665026">
        <w:rPr>
          <w:rFonts w:asciiTheme="minorHAnsi" w:hAnsiTheme="minorHAnsi" w:cstheme="minorHAnsi"/>
          <w:b/>
          <w:color w:val="577188"/>
          <w:u w:val="single"/>
        </w:rPr>
        <w:t xml:space="preserve"> </w:t>
      </w:r>
    </w:p>
    <w:p w:rsidR="00B57BAD" w:rsidRPr="00665026" w:rsidRDefault="00B57BAD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915A9F" w:rsidRPr="00665026">
        <w:rPr>
          <w:rFonts w:asciiTheme="minorHAnsi" w:hAnsiTheme="minorHAnsi" w:cstheme="minorHAnsi"/>
          <w:b/>
          <w:color w:val="577188"/>
          <w:u w:val="single"/>
        </w:rPr>
        <w:t>5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час</w:t>
      </w:r>
      <w:r w:rsidR="00915A9F" w:rsidRPr="00665026">
        <w:rPr>
          <w:rFonts w:asciiTheme="minorHAnsi" w:hAnsiTheme="minorHAnsi" w:cstheme="minorHAnsi"/>
          <w:b/>
          <w:color w:val="577188"/>
          <w:u w:val="single"/>
        </w:rPr>
        <w:t>ов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>)</w:t>
      </w:r>
    </w:p>
    <w:p w:rsidR="004525B4" w:rsidRPr="00665026" w:rsidRDefault="004525B4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Назначение функции армирования ж</w:t>
      </w:r>
      <w:r w:rsidR="00AD1B33" w:rsidRPr="00665026">
        <w:rPr>
          <w:rFonts w:ascii="Cambria" w:hAnsi="Cambria"/>
          <w:color w:val="577188"/>
        </w:rPr>
        <w:t>елезобетонных</w:t>
      </w:r>
      <w:r w:rsidRPr="00665026">
        <w:rPr>
          <w:rFonts w:ascii="Cambria" w:hAnsi="Cambria"/>
          <w:color w:val="577188"/>
        </w:rPr>
        <w:t xml:space="preserve"> конструкций (функция усиления)</w:t>
      </w:r>
    </w:p>
    <w:p w:rsidR="00444094" w:rsidRPr="00665026" w:rsidRDefault="00444094" w:rsidP="00075483">
      <w:pPr>
        <w:pStyle w:val="a0"/>
        <w:rPr>
          <w:rFonts w:ascii="Cambria" w:hAnsi="Cambria"/>
          <w:color w:val="577188"/>
        </w:rPr>
      </w:pPr>
      <w:proofErr w:type="gramStart"/>
      <w:r w:rsidRPr="00665026">
        <w:rPr>
          <w:rFonts w:ascii="Cambria" w:hAnsi="Cambria"/>
          <w:color w:val="577188"/>
        </w:rPr>
        <w:t xml:space="preserve">Принципы армирования </w:t>
      </w:r>
      <w:r w:rsidR="00AD1B33" w:rsidRPr="00665026">
        <w:rPr>
          <w:rFonts w:ascii="Cambria" w:hAnsi="Cambria"/>
          <w:color w:val="577188"/>
        </w:rPr>
        <w:t xml:space="preserve">железобетонных </w:t>
      </w:r>
      <w:r w:rsidRPr="00665026">
        <w:rPr>
          <w:rFonts w:ascii="Cambria" w:hAnsi="Cambria"/>
          <w:color w:val="577188"/>
        </w:rPr>
        <w:t>конструкций</w:t>
      </w:r>
      <w:proofErr w:type="gramEnd"/>
      <w:r w:rsidRPr="00665026">
        <w:rPr>
          <w:rFonts w:ascii="Cambria" w:hAnsi="Cambria"/>
          <w:color w:val="577188"/>
        </w:rPr>
        <w:t xml:space="preserve"> приняты</w:t>
      </w:r>
      <w:r w:rsidR="003A0CFC" w:rsidRPr="00665026">
        <w:rPr>
          <w:rFonts w:ascii="Cambria" w:hAnsi="Cambria"/>
          <w:color w:val="577188"/>
        </w:rPr>
        <w:t>е</w:t>
      </w:r>
      <w:r w:rsidRPr="00665026">
        <w:rPr>
          <w:rFonts w:ascii="Cambria" w:hAnsi="Cambria"/>
          <w:color w:val="577188"/>
        </w:rPr>
        <w:t xml:space="preserve"> в </w:t>
      </w:r>
      <w:proofErr w:type="spellStart"/>
      <w:r w:rsidRPr="00665026">
        <w:rPr>
          <w:rFonts w:ascii="Cambria" w:hAnsi="Cambria"/>
          <w:color w:val="577188"/>
        </w:rPr>
        <w:t>Revit</w:t>
      </w:r>
      <w:proofErr w:type="spellEnd"/>
      <w:r w:rsidRPr="00665026">
        <w:rPr>
          <w:rFonts w:ascii="Cambria" w:hAnsi="Cambria"/>
          <w:color w:val="577188"/>
        </w:rPr>
        <w:t xml:space="preserve"> </w:t>
      </w:r>
      <w:proofErr w:type="spellStart"/>
      <w:r w:rsidRPr="00665026">
        <w:rPr>
          <w:rFonts w:ascii="Cambria" w:hAnsi="Cambria"/>
          <w:color w:val="577188"/>
        </w:rPr>
        <w:t>Structure</w:t>
      </w:r>
      <w:proofErr w:type="spellEnd"/>
      <w:r w:rsidRPr="00665026">
        <w:rPr>
          <w:rFonts w:ascii="Cambria" w:hAnsi="Cambria"/>
          <w:color w:val="577188"/>
        </w:rPr>
        <w:t xml:space="preserve"> </w:t>
      </w:r>
    </w:p>
    <w:p w:rsidR="004525B4" w:rsidRPr="00665026" w:rsidRDefault="00D17C32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Инструменты моделирования усиления – назначение и порядок вызова</w:t>
      </w:r>
    </w:p>
    <w:p w:rsidR="00D769FD" w:rsidRPr="00665026" w:rsidRDefault="00D769FD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Армирование конструкций отдельными стержнями</w:t>
      </w:r>
    </w:p>
    <w:p w:rsidR="00C77E72" w:rsidRPr="00665026" w:rsidRDefault="00C77E72" w:rsidP="00665026">
      <w:pPr>
        <w:pStyle w:val="a0"/>
        <w:numPr>
          <w:ilvl w:val="0"/>
          <w:numId w:val="5"/>
        </w:numPr>
        <w:ind w:left="993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Область применения</w:t>
      </w:r>
    </w:p>
    <w:p w:rsidR="00D769FD" w:rsidRPr="00665026" w:rsidRDefault="00D769FD" w:rsidP="00665026">
      <w:pPr>
        <w:pStyle w:val="2"/>
        <w:numPr>
          <w:ilvl w:val="0"/>
          <w:numId w:val="5"/>
        </w:numPr>
        <w:ind w:left="993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Понятие и способ установки </w:t>
      </w:r>
      <w:r w:rsidR="00A20E60" w:rsidRPr="00665026">
        <w:rPr>
          <w:rFonts w:ascii="Cambria" w:hAnsi="Cambria"/>
          <w:color w:val="577188"/>
          <w:sz w:val="20"/>
          <w:szCs w:val="20"/>
        </w:rPr>
        <w:t>защитного слоя арматуры</w:t>
      </w:r>
    </w:p>
    <w:p w:rsidR="00D769FD" w:rsidRPr="00665026" w:rsidRDefault="00FA2856" w:rsidP="00665026">
      <w:pPr>
        <w:pStyle w:val="2"/>
        <w:numPr>
          <w:ilvl w:val="0"/>
          <w:numId w:val="5"/>
        </w:numPr>
        <w:ind w:left="993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Выбор и размещение в конструкции арматурных профилей</w:t>
      </w:r>
    </w:p>
    <w:p w:rsidR="00C77E72" w:rsidRPr="00665026" w:rsidRDefault="00C77E72" w:rsidP="00665026">
      <w:pPr>
        <w:pStyle w:val="2"/>
        <w:numPr>
          <w:ilvl w:val="0"/>
          <w:numId w:val="5"/>
        </w:numPr>
        <w:ind w:left="993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Использование редактора арматурных профилей</w:t>
      </w:r>
    </w:p>
    <w:p w:rsidR="00FA2856" w:rsidRPr="00665026" w:rsidRDefault="00C77E72" w:rsidP="00665026">
      <w:pPr>
        <w:pStyle w:val="2"/>
        <w:numPr>
          <w:ilvl w:val="0"/>
          <w:numId w:val="5"/>
        </w:numPr>
        <w:ind w:left="993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 xml:space="preserve">Формирование </w:t>
      </w:r>
      <w:proofErr w:type="gramStart"/>
      <w:r w:rsidRPr="00665026">
        <w:rPr>
          <w:rFonts w:ascii="Cambria" w:hAnsi="Cambria"/>
          <w:color w:val="577188"/>
          <w:sz w:val="20"/>
          <w:szCs w:val="20"/>
        </w:rPr>
        <w:t>наборов  арматурных</w:t>
      </w:r>
      <w:proofErr w:type="gramEnd"/>
      <w:r w:rsidRPr="00665026">
        <w:rPr>
          <w:rFonts w:ascii="Cambria" w:hAnsi="Cambria"/>
          <w:color w:val="577188"/>
          <w:sz w:val="20"/>
          <w:szCs w:val="20"/>
        </w:rPr>
        <w:t xml:space="preserve"> стержней</w:t>
      </w:r>
    </w:p>
    <w:p w:rsidR="00C77E72" w:rsidRPr="00665026" w:rsidRDefault="00C77E72" w:rsidP="003F29FC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Армирование конструкций по площади</w:t>
      </w:r>
    </w:p>
    <w:p w:rsidR="00C77E72" w:rsidRPr="00665026" w:rsidRDefault="00C77E72" w:rsidP="00665026">
      <w:pPr>
        <w:pStyle w:val="2"/>
        <w:numPr>
          <w:ilvl w:val="0"/>
          <w:numId w:val="6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Область применения</w:t>
      </w:r>
    </w:p>
    <w:p w:rsidR="003A0CFC" w:rsidRPr="00665026" w:rsidRDefault="003A0CFC" w:rsidP="00665026">
      <w:pPr>
        <w:pStyle w:val="2"/>
        <w:numPr>
          <w:ilvl w:val="0"/>
          <w:numId w:val="6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Создание и изменение армирования по площади</w:t>
      </w:r>
    </w:p>
    <w:p w:rsidR="003A0CFC" w:rsidRPr="00665026" w:rsidRDefault="003A0CFC" w:rsidP="003F29FC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Армирование по траектории (направлению)</w:t>
      </w:r>
    </w:p>
    <w:p w:rsidR="00D92082" w:rsidRPr="00665026" w:rsidRDefault="00D92082" w:rsidP="00665026">
      <w:pPr>
        <w:pStyle w:val="2"/>
        <w:numPr>
          <w:ilvl w:val="0"/>
          <w:numId w:val="7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Область применения</w:t>
      </w:r>
    </w:p>
    <w:p w:rsidR="00D92082" w:rsidRPr="00665026" w:rsidRDefault="00D92082" w:rsidP="00665026">
      <w:pPr>
        <w:pStyle w:val="2"/>
        <w:numPr>
          <w:ilvl w:val="0"/>
          <w:numId w:val="7"/>
        </w:numPr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Создание и изменение армирования по направлению</w:t>
      </w:r>
    </w:p>
    <w:p w:rsidR="00C77E72" w:rsidRPr="00665026" w:rsidRDefault="004547F3" w:rsidP="00C77E72">
      <w:pPr>
        <w:pStyle w:val="2"/>
        <w:rPr>
          <w:rFonts w:ascii="Cambria" w:hAnsi="Cambria"/>
          <w:color w:val="577188"/>
          <w:sz w:val="20"/>
          <w:szCs w:val="20"/>
        </w:rPr>
      </w:pPr>
      <w:r w:rsidRPr="00665026">
        <w:rPr>
          <w:rFonts w:ascii="Cambria" w:hAnsi="Cambria"/>
          <w:color w:val="577188"/>
          <w:sz w:val="20"/>
          <w:szCs w:val="20"/>
        </w:rPr>
        <w:t>Создание спецификации арматуры</w:t>
      </w:r>
      <w:r w:rsidR="00C77E72" w:rsidRPr="00665026">
        <w:rPr>
          <w:rFonts w:ascii="Cambria" w:hAnsi="Cambria"/>
          <w:color w:val="577188"/>
          <w:sz w:val="20"/>
          <w:szCs w:val="20"/>
        </w:rPr>
        <w:tab/>
      </w:r>
    </w:p>
    <w:p w:rsidR="00CB622F" w:rsidRPr="00665026" w:rsidRDefault="00CB622F" w:rsidP="00CB622F">
      <w:pPr>
        <w:pStyle w:val="a0"/>
        <w:rPr>
          <w:rFonts w:ascii="Cambria" w:hAnsi="Cambria"/>
          <w:color w:val="577188"/>
        </w:rPr>
      </w:pPr>
    </w:p>
    <w:p w:rsidR="00DB670F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6</w:t>
      </w:r>
      <w:r w:rsidR="00DB670F" w:rsidRPr="00665026">
        <w:rPr>
          <w:rFonts w:asciiTheme="minorHAnsi" w:hAnsiTheme="minorHAnsi" w:cstheme="minorHAnsi"/>
          <w:b/>
          <w:color w:val="577188"/>
          <w:u w:val="single"/>
        </w:rPr>
        <w:t>. Моделирование архитектурных элементов здания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(3 часа)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Моделирование навесных конструкций </w:t>
      </w:r>
      <w:bookmarkEnd w:id="15"/>
      <w:r w:rsidRPr="00665026">
        <w:rPr>
          <w:rFonts w:ascii="Cambria" w:hAnsi="Cambria"/>
          <w:color w:val="577188"/>
        </w:rPr>
        <w:t>(стены из стекла и металла)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16" w:name="_Toc157047700"/>
      <w:r w:rsidRPr="00665026">
        <w:rPr>
          <w:rFonts w:ascii="Cambria" w:hAnsi="Cambria"/>
          <w:color w:val="577188"/>
        </w:rPr>
        <w:t>Моделирование двер</w:t>
      </w:r>
      <w:bookmarkEnd w:id="16"/>
      <w:r w:rsidR="00DB670F" w:rsidRPr="00665026">
        <w:rPr>
          <w:rFonts w:ascii="Cambria" w:hAnsi="Cambria"/>
          <w:color w:val="577188"/>
        </w:rPr>
        <w:t>ей и</w:t>
      </w:r>
      <w:r w:rsidRPr="00665026">
        <w:rPr>
          <w:rFonts w:ascii="Cambria" w:hAnsi="Cambria"/>
          <w:color w:val="577188"/>
        </w:rPr>
        <w:t xml:space="preserve"> окон</w:t>
      </w:r>
      <w:r w:rsidR="006957F5" w:rsidRPr="00665026">
        <w:rPr>
          <w:rFonts w:ascii="Cambria" w:hAnsi="Cambria"/>
          <w:color w:val="577188"/>
        </w:rPr>
        <w:t>.</w:t>
      </w:r>
    </w:p>
    <w:p w:rsidR="006957F5" w:rsidRPr="00665026" w:rsidRDefault="006957F5" w:rsidP="006957F5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Работа с помещениями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17" w:name="_Toc157047705"/>
      <w:r w:rsidRPr="00665026">
        <w:rPr>
          <w:rFonts w:ascii="Cambria" w:hAnsi="Cambria"/>
          <w:color w:val="577188"/>
        </w:rPr>
        <w:t>Создание и видоизменение лестницы, ограждений и пандус</w:t>
      </w:r>
      <w:bookmarkEnd w:id="17"/>
      <w:r w:rsidRPr="00665026">
        <w:rPr>
          <w:rFonts w:ascii="Cambria" w:hAnsi="Cambria"/>
          <w:color w:val="577188"/>
        </w:rPr>
        <w:t>ов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18" w:name="_Toc157047713"/>
      <w:r w:rsidRPr="00665026">
        <w:rPr>
          <w:rFonts w:ascii="Cambria" w:hAnsi="Cambria"/>
          <w:color w:val="577188"/>
        </w:rPr>
        <w:t>Формирование проем</w:t>
      </w:r>
      <w:bookmarkEnd w:id="18"/>
      <w:r w:rsidRPr="00665026">
        <w:rPr>
          <w:rFonts w:ascii="Cambria" w:hAnsi="Cambria"/>
          <w:color w:val="577188"/>
        </w:rPr>
        <w:t>ов в строительных конструкциях</w:t>
      </w:r>
    </w:p>
    <w:p w:rsidR="00CB622F" w:rsidRPr="00665026" w:rsidRDefault="00CB622F" w:rsidP="007D787D">
      <w:pPr>
        <w:pStyle w:val="a0"/>
        <w:ind w:left="708" w:firstLine="708"/>
        <w:rPr>
          <w:rFonts w:ascii="Cambria" w:hAnsi="Cambria"/>
          <w:i/>
          <w:color w:val="577188"/>
        </w:rPr>
      </w:pPr>
    </w:p>
    <w:p w:rsidR="000D1733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7</w:t>
      </w:r>
      <w:r w:rsidR="000D1733" w:rsidRPr="00665026">
        <w:rPr>
          <w:rFonts w:asciiTheme="minorHAnsi" w:hAnsiTheme="minorHAnsi" w:cstheme="minorHAnsi"/>
          <w:b/>
          <w:color w:val="577188"/>
          <w:u w:val="single"/>
        </w:rPr>
        <w:t>. Редактирование элементов модели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B37DA5" w:rsidRPr="00665026">
        <w:rPr>
          <w:rFonts w:asciiTheme="minorHAnsi" w:hAnsiTheme="minorHAnsi" w:cstheme="minorHAnsi"/>
          <w:b/>
          <w:color w:val="577188"/>
          <w:u w:val="single"/>
        </w:rPr>
        <w:t>Рассматривается п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>араллельно с основными темами)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19" w:name="_Toc157047723"/>
      <w:r w:rsidRPr="00665026">
        <w:rPr>
          <w:rFonts w:ascii="Cambria" w:hAnsi="Cambria"/>
          <w:color w:val="577188"/>
        </w:rPr>
        <w:t>Выбор элементов</w:t>
      </w:r>
      <w:bookmarkEnd w:id="19"/>
      <w:r w:rsidR="006957F5" w:rsidRPr="00665026">
        <w:rPr>
          <w:rFonts w:ascii="Cambria" w:hAnsi="Cambria"/>
          <w:color w:val="577188"/>
        </w:rPr>
        <w:t>.</w:t>
      </w:r>
      <w:bookmarkStart w:id="20" w:name="_Toc157047724"/>
      <w:r w:rsidR="006957F5" w:rsidRPr="00665026">
        <w:rPr>
          <w:rFonts w:ascii="Cambria" w:hAnsi="Cambria"/>
          <w:color w:val="577188"/>
        </w:rPr>
        <w:t xml:space="preserve"> </w:t>
      </w:r>
      <w:r w:rsidRPr="00665026">
        <w:rPr>
          <w:rFonts w:ascii="Cambria" w:hAnsi="Cambria"/>
          <w:color w:val="577188"/>
        </w:rPr>
        <w:t>Одновременный выбор нескольких элементов</w:t>
      </w:r>
      <w:bookmarkEnd w:id="20"/>
      <w:r w:rsidR="006957F5" w:rsidRPr="00665026">
        <w:rPr>
          <w:rFonts w:ascii="Cambria" w:hAnsi="Cambria"/>
          <w:color w:val="577188"/>
        </w:rPr>
        <w:t xml:space="preserve">. </w:t>
      </w:r>
      <w:bookmarkStart w:id="21" w:name="_Toc157047725"/>
      <w:r w:rsidRPr="00665026">
        <w:rPr>
          <w:rFonts w:ascii="Cambria" w:hAnsi="Cambria"/>
          <w:color w:val="577188"/>
        </w:rPr>
        <w:t>Выбор цепей стен или линий</w:t>
      </w:r>
      <w:bookmarkEnd w:id="21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22" w:name="_Toc157047736"/>
      <w:r w:rsidRPr="00665026">
        <w:rPr>
          <w:rFonts w:ascii="Cambria" w:hAnsi="Cambria"/>
          <w:color w:val="577188"/>
        </w:rPr>
        <w:t>Разделение лин</w:t>
      </w:r>
      <w:bookmarkEnd w:id="22"/>
      <w:r w:rsidR="009D42C1" w:rsidRPr="00665026">
        <w:rPr>
          <w:rFonts w:ascii="Cambria" w:hAnsi="Cambria"/>
          <w:color w:val="577188"/>
        </w:rPr>
        <w:t>ейных элементов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23" w:name="_Toc157047737"/>
      <w:r w:rsidRPr="00665026">
        <w:rPr>
          <w:rFonts w:ascii="Cambria" w:hAnsi="Cambria"/>
          <w:color w:val="577188"/>
        </w:rPr>
        <w:t xml:space="preserve">Обрезки/удлинение </w:t>
      </w:r>
      <w:bookmarkEnd w:id="23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24" w:name="_Toc157047738"/>
      <w:r w:rsidRPr="00665026">
        <w:rPr>
          <w:rFonts w:ascii="Cambria" w:hAnsi="Cambria"/>
          <w:color w:val="577188"/>
        </w:rPr>
        <w:t>Смещение элементов</w:t>
      </w:r>
      <w:bookmarkEnd w:id="24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25" w:name="_Toc157047739"/>
      <w:r w:rsidRPr="00665026">
        <w:rPr>
          <w:rFonts w:ascii="Cambria" w:hAnsi="Cambria"/>
          <w:color w:val="577188"/>
        </w:rPr>
        <w:t>Присоединение/</w:t>
      </w:r>
      <w:proofErr w:type="gramStart"/>
      <w:r w:rsidRPr="00665026">
        <w:rPr>
          <w:rFonts w:ascii="Cambria" w:hAnsi="Cambria"/>
          <w:color w:val="577188"/>
        </w:rPr>
        <w:t xml:space="preserve">отсоединение  </w:t>
      </w:r>
      <w:bookmarkEnd w:id="25"/>
      <w:r w:rsidR="009D42C1" w:rsidRPr="00665026">
        <w:rPr>
          <w:rFonts w:ascii="Cambria" w:hAnsi="Cambria"/>
          <w:color w:val="577188"/>
        </w:rPr>
        <w:t>строительных</w:t>
      </w:r>
      <w:proofErr w:type="gramEnd"/>
      <w:r w:rsidR="009D42C1" w:rsidRPr="00665026">
        <w:rPr>
          <w:rFonts w:ascii="Cambria" w:hAnsi="Cambria"/>
          <w:color w:val="577188"/>
        </w:rPr>
        <w:t xml:space="preserve"> конструкций друг с другом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Изменение порядка примыкания стен в угловых участках</w:t>
      </w:r>
    </w:p>
    <w:p w:rsidR="00DB670F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Вариантное моделирование</w:t>
      </w:r>
      <w:r w:rsidR="009D42C1" w:rsidRPr="00665026">
        <w:rPr>
          <w:rFonts w:ascii="Cambria" w:hAnsi="Cambria"/>
          <w:color w:val="577188"/>
        </w:rPr>
        <w:t xml:space="preserve"> строительных конструкций</w:t>
      </w:r>
    </w:p>
    <w:p w:rsidR="00CB622F" w:rsidRPr="00665026" w:rsidRDefault="00CB622F" w:rsidP="00075483">
      <w:pPr>
        <w:pStyle w:val="a0"/>
        <w:rPr>
          <w:rFonts w:ascii="Cambria" w:hAnsi="Cambria"/>
          <w:color w:val="577188"/>
        </w:rPr>
      </w:pPr>
    </w:p>
    <w:p w:rsidR="00062DFC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8</w:t>
      </w:r>
      <w:r w:rsidR="00062DFC" w:rsidRPr="00665026">
        <w:rPr>
          <w:rFonts w:asciiTheme="minorHAnsi" w:hAnsiTheme="minorHAnsi" w:cstheme="minorHAnsi"/>
          <w:b/>
          <w:color w:val="577188"/>
          <w:u w:val="single"/>
        </w:rPr>
        <w:t xml:space="preserve">. </w:t>
      </w:r>
      <w:r w:rsidR="004B15BF" w:rsidRPr="00665026">
        <w:rPr>
          <w:rFonts w:asciiTheme="minorHAnsi" w:hAnsiTheme="minorHAnsi" w:cstheme="minorHAnsi"/>
          <w:b/>
          <w:color w:val="577188"/>
          <w:u w:val="single"/>
        </w:rPr>
        <w:t xml:space="preserve">Разработка конструкций на основе связанной </w:t>
      </w:r>
      <w:r w:rsidR="00062DFC" w:rsidRPr="00665026">
        <w:rPr>
          <w:rFonts w:asciiTheme="minorHAnsi" w:hAnsiTheme="minorHAnsi" w:cstheme="minorHAnsi"/>
          <w:b/>
          <w:color w:val="577188"/>
          <w:u w:val="single"/>
        </w:rPr>
        <w:t>архитектурной модели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B51C95" w:rsidRPr="00665026">
        <w:rPr>
          <w:rFonts w:asciiTheme="minorHAnsi" w:hAnsiTheme="minorHAnsi" w:cstheme="minorHAnsi"/>
          <w:b/>
          <w:color w:val="577188"/>
          <w:u w:val="single"/>
        </w:rPr>
        <w:t>2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455049" w:rsidRPr="00665026" w:rsidRDefault="00E709C9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Привязка архитектурной модели в конструкторский проект</w:t>
      </w:r>
    </w:p>
    <w:p w:rsidR="00951209" w:rsidRPr="00665026" w:rsidRDefault="00951209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Импорт и мониторинг объектов архитектурной модели в конструкторском проекте</w:t>
      </w:r>
    </w:p>
    <w:p w:rsidR="00075483" w:rsidRPr="00665026" w:rsidRDefault="0007548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Преобразование элементов архитектурной модели в конструкторские объекты</w:t>
      </w:r>
    </w:p>
    <w:p w:rsidR="00CB622F" w:rsidRPr="00665026" w:rsidRDefault="00CB622F" w:rsidP="00075483">
      <w:pPr>
        <w:pStyle w:val="a0"/>
        <w:rPr>
          <w:rFonts w:ascii="Cambria" w:hAnsi="Cambria"/>
          <w:color w:val="577188"/>
        </w:rPr>
      </w:pPr>
    </w:p>
    <w:p w:rsidR="000D1733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9</w:t>
      </w:r>
      <w:r w:rsidR="000D1733" w:rsidRPr="00665026">
        <w:rPr>
          <w:rFonts w:asciiTheme="minorHAnsi" w:hAnsiTheme="minorHAnsi" w:cstheme="minorHAnsi"/>
          <w:b/>
          <w:color w:val="577188"/>
          <w:u w:val="single"/>
        </w:rPr>
        <w:t xml:space="preserve">. </w:t>
      </w:r>
      <w:r w:rsidR="00796F3F" w:rsidRPr="00665026">
        <w:rPr>
          <w:rFonts w:asciiTheme="minorHAnsi" w:hAnsiTheme="minorHAnsi" w:cstheme="minorHAnsi"/>
          <w:b/>
          <w:color w:val="577188"/>
          <w:u w:val="single"/>
        </w:rPr>
        <w:t>Аннотации в модели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(2 часа)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26" w:name="_Toc157047742"/>
      <w:r w:rsidRPr="00665026">
        <w:rPr>
          <w:rFonts w:ascii="Cambria" w:hAnsi="Cambria"/>
          <w:color w:val="577188"/>
        </w:rPr>
        <w:t>Особеннос</w:t>
      </w:r>
      <w:r w:rsidR="004A1D7D" w:rsidRPr="00665026">
        <w:rPr>
          <w:rFonts w:ascii="Cambria" w:hAnsi="Cambria"/>
          <w:color w:val="577188"/>
        </w:rPr>
        <w:t xml:space="preserve">ти простановки размеров в </w:t>
      </w:r>
      <w:proofErr w:type="spellStart"/>
      <w:r w:rsidR="004A1D7D" w:rsidRPr="00665026">
        <w:rPr>
          <w:rFonts w:ascii="Cambria" w:hAnsi="Cambria"/>
          <w:color w:val="577188"/>
        </w:rPr>
        <w:t>Revit</w:t>
      </w:r>
      <w:proofErr w:type="spellEnd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Временные и </w:t>
      </w:r>
      <w:bookmarkStart w:id="27" w:name="_Toc157047743"/>
      <w:bookmarkEnd w:id="26"/>
      <w:r w:rsidRPr="00665026">
        <w:rPr>
          <w:rFonts w:ascii="Cambria" w:hAnsi="Cambria"/>
          <w:color w:val="577188"/>
        </w:rPr>
        <w:t>постоянные размеры</w:t>
      </w:r>
      <w:bookmarkEnd w:id="27"/>
      <w:r w:rsidRPr="00665026">
        <w:rPr>
          <w:rFonts w:ascii="Cambria" w:hAnsi="Cambria"/>
          <w:color w:val="577188"/>
        </w:rPr>
        <w:t xml:space="preserve"> их назначение </w:t>
      </w:r>
      <w:proofErr w:type="gramStart"/>
      <w:r w:rsidRPr="00665026">
        <w:rPr>
          <w:rFonts w:ascii="Cambria" w:hAnsi="Cambria"/>
          <w:color w:val="577188"/>
        </w:rPr>
        <w:t>и  порядок</w:t>
      </w:r>
      <w:proofErr w:type="gramEnd"/>
      <w:r w:rsidRPr="00665026">
        <w:rPr>
          <w:rFonts w:ascii="Cambria" w:hAnsi="Cambria"/>
          <w:color w:val="577188"/>
        </w:rPr>
        <w:t xml:space="preserve"> </w:t>
      </w:r>
      <w:proofErr w:type="spellStart"/>
      <w:r w:rsidRPr="00665026">
        <w:rPr>
          <w:rFonts w:ascii="Cambria" w:hAnsi="Cambria"/>
          <w:color w:val="577188"/>
        </w:rPr>
        <w:t>образмеривания</w:t>
      </w:r>
      <w:proofErr w:type="spellEnd"/>
      <w:r w:rsidRPr="00665026">
        <w:rPr>
          <w:rFonts w:ascii="Cambria" w:hAnsi="Cambria"/>
          <w:color w:val="577188"/>
        </w:rPr>
        <w:t xml:space="preserve"> объектов 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28" w:name="_Toc157047744"/>
      <w:r w:rsidRPr="00665026">
        <w:rPr>
          <w:rFonts w:ascii="Cambria" w:hAnsi="Cambria"/>
          <w:color w:val="577188"/>
        </w:rPr>
        <w:t xml:space="preserve">Настройка </w:t>
      </w:r>
      <w:r w:rsidR="00796F3F" w:rsidRPr="00665026">
        <w:rPr>
          <w:rFonts w:ascii="Cambria" w:hAnsi="Cambria"/>
          <w:color w:val="577188"/>
        </w:rPr>
        <w:t>размерных стилей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Типы размеров</w:t>
      </w:r>
      <w:bookmarkEnd w:id="28"/>
      <w:r w:rsidRPr="00665026">
        <w:rPr>
          <w:rFonts w:ascii="Cambria" w:hAnsi="Cambria"/>
          <w:color w:val="577188"/>
        </w:rPr>
        <w:t xml:space="preserve"> </w:t>
      </w:r>
      <w:bookmarkStart w:id="29" w:name="_Toc157047745"/>
      <w:r w:rsidRPr="00665026">
        <w:rPr>
          <w:rFonts w:ascii="Cambria" w:hAnsi="Cambria"/>
          <w:color w:val="577188"/>
        </w:rPr>
        <w:t>(линейные</w:t>
      </w:r>
      <w:bookmarkStart w:id="30" w:name="_Toc157047746"/>
      <w:bookmarkEnd w:id="29"/>
      <w:r w:rsidRPr="00665026">
        <w:rPr>
          <w:rFonts w:ascii="Cambria" w:hAnsi="Cambria"/>
          <w:color w:val="577188"/>
        </w:rPr>
        <w:t>, радиальные</w:t>
      </w:r>
      <w:bookmarkEnd w:id="30"/>
      <w:r w:rsidRPr="00665026">
        <w:rPr>
          <w:rFonts w:ascii="Cambria" w:hAnsi="Cambria"/>
          <w:color w:val="577188"/>
        </w:rPr>
        <w:t xml:space="preserve">, </w:t>
      </w:r>
      <w:bookmarkStart w:id="31" w:name="_Toc157047748"/>
      <w:r w:rsidR="004A1D7D" w:rsidRPr="00665026">
        <w:rPr>
          <w:rFonts w:ascii="Cambria" w:hAnsi="Cambria"/>
          <w:color w:val="577188"/>
        </w:rPr>
        <w:t xml:space="preserve">диаметры, </w:t>
      </w:r>
      <w:r w:rsidRPr="00665026">
        <w:rPr>
          <w:rFonts w:ascii="Cambria" w:hAnsi="Cambria"/>
          <w:color w:val="577188"/>
        </w:rPr>
        <w:t>угловые</w:t>
      </w:r>
      <w:bookmarkEnd w:id="31"/>
      <w:r w:rsidRPr="00665026">
        <w:rPr>
          <w:rFonts w:ascii="Cambria" w:hAnsi="Cambria"/>
          <w:color w:val="577188"/>
        </w:rPr>
        <w:t xml:space="preserve"> и </w:t>
      </w:r>
      <w:bookmarkStart w:id="32" w:name="_Toc157047747"/>
      <w:r w:rsidRPr="00665026">
        <w:rPr>
          <w:rFonts w:ascii="Cambria" w:hAnsi="Cambria"/>
          <w:color w:val="577188"/>
        </w:rPr>
        <w:t>длины дуг</w:t>
      </w:r>
      <w:bookmarkEnd w:id="32"/>
      <w:r w:rsidRPr="00665026">
        <w:rPr>
          <w:rFonts w:ascii="Cambria" w:hAnsi="Cambria"/>
          <w:color w:val="577188"/>
        </w:rPr>
        <w:t>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33" w:name="_Toc157047749"/>
      <w:r w:rsidRPr="00665026">
        <w:rPr>
          <w:rFonts w:ascii="Cambria" w:hAnsi="Cambria"/>
          <w:color w:val="577188"/>
        </w:rPr>
        <w:t>Ввод высотных отметок</w:t>
      </w:r>
      <w:bookmarkEnd w:id="33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Редактирование размеров и их свойств</w:t>
      </w:r>
    </w:p>
    <w:p w:rsidR="00796F3F" w:rsidRPr="00665026" w:rsidRDefault="00796F3F" w:rsidP="00796F3F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Выполнение надписей и текстов </w:t>
      </w:r>
    </w:p>
    <w:p w:rsidR="00CB622F" w:rsidRPr="00665026" w:rsidRDefault="00CB622F" w:rsidP="00075483">
      <w:pPr>
        <w:pStyle w:val="a0"/>
        <w:rPr>
          <w:rFonts w:ascii="Cambria" w:hAnsi="Cambria"/>
          <w:color w:val="577188"/>
        </w:rPr>
      </w:pPr>
    </w:p>
    <w:p w:rsidR="000D1733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34" w:name="_Toc157047751"/>
      <w:r w:rsidRPr="00665026">
        <w:rPr>
          <w:rFonts w:asciiTheme="minorHAnsi" w:hAnsiTheme="minorHAnsi" w:cstheme="minorHAnsi"/>
          <w:b/>
          <w:color w:val="577188"/>
          <w:u w:val="single"/>
        </w:rPr>
        <w:lastRenderedPageBreak/>
        <w:t>Тема 10</w:t>
      </w:r>
      <w:r w:rsidR="000D1733" w:rsidRPr="00665026">
        <w:rPr>
          <w:rFonts w:asciiTheme="minorHAnsi" w:hAnsiTheme="minorHAnsi" w:cstheme="minorHAnsi"/>
          <w:b/>
          <w:color w:val="577188"/>
          <w:u w:val="single"/>
        </w:rPr>
        <w:t>. Наложение зависимостей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A42E40" w:rsidRPr="00665026">
        <w:rPr>
          <w:rFonts w:asciiTheme="minorHAnsi" w:hAnsiTheme="minorHAnsi" w:cstheme="minorHAnsi"/>
          <w:b/>
          <w:color w:val="577188"/>
          <w:u w:val="single"/>
        </w:rPr>
        <w:t>1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час)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35" w:name="_Toc157047753"/>
      <w:bookmarkEnd w:id="34"/>
      <w:r w:rsidRPr="00665026">
        <w:rPr>
          <w:rFonts w:ascii="Cambria" w:hAnsi="Cambria"/>
          <w:color w:val="577188"/>
        </w:rPr>
        <w:t>Назначение зависимостей</w:t>
      </w:r>
      <w:bookmarkEnd w:id="35"/>
      <w:r w:rsidRPr="00665026">
        <w:rPr>
          <w:rFonts w:ascii="Cambria" w:hAnsi="Cambria"/>
          <w:color w:val="577188"/>
        </w:rPr>
        <w:t xml:space="preserve"> и их типы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36" w:name="_Toc157047756"/>
      <w:r w:rsidRPr="00665026">
        <w:rPr>
          <w:rFonts w:ascii="Cambria" w:hAnsi="Cambria"/>
          <w:color w:val="577188"/>
        </w:rPr>
        <w:t>Способы наложения и удаления зависимостей</w:t>
      </w:r>
      <w:bookmarkStart w:id="37" w:name="_Toc157047757"/>
      <w:bookmarkEnd w:id="36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Грамотное использование зависимостей для упрощения разработки проекта</w:t>
      </w:r>
    </w:p>
    <w:p w:rsidR="00CB622F" w:rsidRPr="00665026" w:rsidRDefault="00CB622F" w:rsidP="00075483">
      <w:pPr>
        <w:pStyle w:val="a0"/>
        <w:rPr>
          <w:rFonts w:ascii="Cambria" w:hAnsi="Cambria"/>
          <w:color w:val="577188"/>
        </w:rPr>
      </w:pPr>
    </w:p>
    <w:p w:rsidR="00105919" w:rsidRPr="00665026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11</w:t>
      </w:r>
      <w:r w:rsidR="00B555CA" w:rsidRPr="00665026">
        <w:rPr>
          <w:rFonts w:asciiTheme="minorHAnsi" w:hAnsiTheme="minorHAnsi" w:cstheme="minorHAnsi"/>
          <w:b/>
          <w:color w:val="577188"/>
          <w:u w:val="single"/>
        </w:rPr>
        <w:t>. Концептуальное моделирование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(2 часа)</w:t>
      </w:r>
    </w:p>
    <w:p w:rsidR="00B555CA" w:rsidRPr="00665026" w:rsidRDefault="00B555CA" w:rsidP="00075483">
      <w:pPr>
        <w:pStyle w:val="a0"/>
        <w:rPr>
          <w:rFonts w:ascii="Cambria" w:hAnsi="Cambria"/>
          <w:color w:val="577188"/>
        </w:rPr>
      </w:pPr>
      <w:bookmarkStart w:id="38" w:name="_Toc157047759"/>
      <w:r w:rsidRPr="00665026">
        <w:rPr>
          <w:rFonts w:ascii="Cambria" w:hAnsi="Cambria"/>
          <w:color w:val="577188"/>
        </w:rPr>
        <w:t>Использование формообразующих элементов при разработке концептуальной модели.</w:t>
      </w:r>
    </w:p>
    <w:p w:rsidR="00B555CA" w:rsidRPr="00665026" w:rsidRDefault="00B555CA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Создание и редактирование формообразующих элементов</w:t>
      </w:r>
      <w:bookmarkEnd w:id="38"/>
      <w:r w:rsidRPr="00665026">
        <w:rPr>
          <w:rFonts w:ascii="Cambria" w:hAnsi="Cambria"/>
          <w:color w:val="577188"/>
        </w:rPr>
        <w:t xml:space="preserve"> </w:t>
      </w:r>
    </w:p>
    <w:p w:rsidR="00B555CA" w:rsidRPr="00665026" w:rsidRDefault="00B555CA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Моделирование объема здания с использованием объемных и полостных форм </w:t>
      </w:r>
    </w:p>
    <w:p w:rsidR="00B555CA" w:rsidRPr="00665026" w:rsidRDefault="00B555CA" w:rsidP="00075483">
      <w:pPr>
        <w:pStyle w:val="a0"/>
        <w:rPr>
          <w:rFonts w:ascii="Cambria" w:hAnsi="Cambria"/>
          <w:color w:val="577188"/>
        </w:rPr>
      </w:pPr>
      <w:bookmarkStart w:id="39" w:name="_Toc157047760"/>
      <w:r w:rsidRPr="00665026">
        <w:rPr>
          <w:rFonts w:ascii="Cambria" w:hAnsi="Cambria"/>
          <w:color w:val="577188"/>
        </w:rPr>
        <w:t>Создание конструкций здания</w:t>
      </w:r>
      <w:bookmarkEnd w:id="39"/>
      <w:r w:rsidRPr="00665026">
        <w:rPr>
          <w:rFonts w:ascii="Cambria" w:hAnsi="Cambria"/>
          <w:color w:val="577188"/>
        </w:rPr>
        <w:t xml:space="preserve"> из формообразующих элементов</w:t>
      </w:r>
    </w:p>
    <w:p w:rsidR="00CB622F" w:rsidRPr="00665026" w:rsidRDefault="00CB622F" w:rsidP="00075483">
      <w:pPr>
        <w:pStyle w:val="a0"/>
        <w:rPr>
          <w:rFonts w:ascii="Cambria" w:hAnsi="Cambria"/>
          <w:color w:val="577188"/>
        </w:rPr>
      </w:pPr>
    </w:p>
    <w:p w:rsidR="000D1733" w:rsidRPr="00665026" w:rsidRDefault="000D1733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40" w:name="_Toc157047762"/>
      <w:bookmarkEnd w:id="37"/>
      <w:r w:rsidRPr="00665026">
        <w:rPr>
          <w:rFonts w:asciiTheme="minorHAnsi" w:hAnsiTheme="minorHAnsi" w:cstheme="minorHAnsi"/>
          <w:b/>
          <w:color w:val="577188"/>
          <w:u w:val="single"/>
        </w:rPr>
        <w:t>Тем</w:t>
      </w:r>
      <w:r w:rsidR="00D632FB" w:rsidRPr="00665026">
        <w:rPr>
          <w:rFonts w:asciiTheme="minorHAnsi" w:hAnsiTheme="minorHAnsi" w:cstheme="minorHAnsi"/>
          <w:b/>
          <w:color w:val="577188"/>
          <w:u w:val="single"/>
        </w:rPr>
        <w:t>а 12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. Основы использования семейств 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(4 часа)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Понятия</w:t>
      </w:r>
      <w:bookmarkEnd w:id="40"/>
      <w:r w:rsidRPr="00665026">
        <w:rPr>
          <w:rFonts w:ascii="Cambria" w:hAnsi="Cambria"/>
          <w:color w:val="577188"/>
        </w:rPr>
        <w:t xml:space="preserve"> «Семейство» и типы </w:t>
      </w:r>
      <w:proofErr w:type="gramStart"/>
      <w:r w:rsidRPr="00665026">
        <w:rPr>
          <w:rFonts w:ascii="Cambria" w:hAnsi="Cambria"/>
          <w:color w:val="577188"/>
        </w:rPr>
        <w:t>семейств</w:t>
      </w:r>
      <w:proofErr w:type="gramEnd"/>
      <w:r w:rsidRPr="00665026">
        <w:rPr>
          <w:rFonts w:ascii="Cambria" w:hAnsi="Cambria"/>
          <w:color w:val="577188"/>
        </w:rPr>
        <w:t xml:space="preserve"> применяемых при разработке проекта</w:t>
      </w:r>
    </w:p>
    <w:p w:rsidR="000D1733" w:rsidRPr="00665026" w:rsidRDefault="000D1733" w:rsidP="00665026">
      <w:pPr>
        <w:pStyle w:val="a0"/>
        <w:numPr>
          <w:ilvl w:val="0"/>
          <w:numId w:val="8"/>
        </w:numPr>
        <w:rPr>
          <w:rFonts w:ascii="Cambria" w:hAnsi="Cambria"/>
          <w:color w:val="577188"/>
        </w:rPr>
      </w:pPr>
      <w:bookmarkStart w:id="41" w:name="_Toc157047763"/>
      <w:r w:rsidRPr="00665026">
        <w:rPr>
          <w:rFonts w:ascii="Cambria" w:hAnsi="Cambria"/>
          <w:color w:val="577188"/>
        </w:rPr>
        <w:t>Основы работы в редакторе семейств</w:t>
      </w:r>
      <w:bookmarkEnd w:id="41"/>
    </w:p>
    <w:p w:rsidR="000D1733" w:rsidRPr="00665026" w:rsidRDefault="000D1733" w:rsidP="00665026">
      <w:pPr>
        <w:pStyle w:val="a0"/>
        <w:numPr>
          <w:ilvl w:val="0"/>
          <w:numId w:val="8"/>
        </w:numPr>
        <w:rPr>
          <w:rFonts w:ascii="Cambria" w:hAnsi="Cambria"/>
          <w:color w:val="577188"/>
        </w:rPr>
      </w:pPr>
      <w:bookmarkStart w:id="42" w:name="_Toc157047764"/>
      <w:r w:rsidRPr="00665026">
        <w:rPr>
          <w:rFonts w:ascii="Cambria" w:hAnsi="Cambria"/>
          <w:color w:val="577188"/>
        </w:rPr>
        <w:t>Команды Редактора семейств</w:t>
      </w:r>
      <w:bookmarkEnd w:id="42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43" w:name="_Toc157047765"/>
      <w:r w:rsidRPr="00665026">
        <w:rPr>
          <w:rFonts w:ascii="Cambria" w:hAnsi="Cambria"/>
          <w:color w:val="577188"/>
        </w:rPr>
        <w:t>Отличие между объемной и полостной геометрией</w:t>
      </w:r>
    </w:p>
    <w:p w:rsidR="00620F39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Команды формирования объемной и полостной геометрии</w:t>
      </w:r>
      <w:bookmarkEnd w:id="43"/>
    </w:p>
    <w:p w:rsidR="000D1733" w:rsidRPr="00665026" w:rsidRDefault="00620F39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Создание элементов конструкций с применением инструментов редактора семейств </w:t>
      </w:r>
      <w:r w:rsidR="000D1733" w:rsidRPr="00665026">
        <w:rPr>
          <w:rFonts w:ascii="Cambria" w:hAnsi="Cambria"/>
          <w:color w:val="577188"/>
        </w:rPr>
        <w:t xml:space="preserve"> 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44" w:name="_Toc157047771"/>
      <w:r w:rsidRPr="00665026">
        <w:rPr>
          <w:rFonts w:ascii="Cambria" w:hAnsi="Cambria"/>
          <w:color w:val="577188"/>
        </w:rPr>
        <w:t>Порядок загрузки семейств в проекты или другие семейства</w:t>
      </w:r>
      <w:bookmarkEnd w:id="44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45" w:name="_Toc157047772"/>
      <w:r w:rsidRPr="00665026">
        <w:rPr>
          <w:rFonts w:ascii="Cambria" w:hAnsi="Cambria"/>
          <w:color w:val="577188"/>
        </w:rPr>
        <w:t xml:space="preserve">Основы создание семейства </w:t>
      </w:r>
      <w:bookmarkEnd w:id="45"/>
      <w:r w:rsidR="00E709C9" w:rsidRPr="00665026">
        <w:rPr>
          <w:rFonts w:ascii="Cambria" w:hAnsi="Cambria"/>
          <w:color w:val="577188"/>
        </w:rPr>
        <w:t xml:space="preserve">колонн, балок, </w:t>
      </w:r>
      <w:r w:rsidR="00C95F18" w:rsidRPr="00665026">
        <w:rPr>
          <w:rFonts w:ascii="Cambria" w:hAnsi="Cambria"/>
          <w:color w:val="577188"/>
        </w:rPr>
        <w:t>фундаментов</w:t>
      </w:r>
      <w:r w:rsidR="00620F39" w:rsidRPr="00665026">
        <w:rPr>
          <w:rFonts w:ascii="Cambria" w:hAnsi="Cambria"/>
          <w:color w:val="577188"/>
        </w:rPr>
        <w:t xml:space="preserve"> и т. п</w:t>
      </w:r>
      <w:r w:rsidR="00C95F18" w:rsidRPr="00665026">
        <w:rPr>
          <w:rFonts w:ascii="Cambria" w:hAnsi="Cambria"/>
          <w:color w:val="577188"/>
        </w:rPr>
        <w:t>.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46" w:name="_Toc157047773"/>
      <w:r w:rsidRPr="00665026">
        <w:rPr>
          <w:rFonts w:ascii="Cambria" w:hAnsi="Cambria"/>
          <w:color w:val="577188"/>
        </w:rPr>
        <w:t>Основы применения типоразмеров в семействах</w:t>
      </w:r>
      <w:bookmarkEnd w:id="46"/>
      <w:r w:rsidRPr="00665026">
        <w:rPr>
          <w:rFonts w:ascii="Cambria" w:hAnsi="Cambria"/>
          <w:color w:val="577188"/>
        </w:rPr>
        <w:t xml:space="preserve"> 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47" w:name="_Toc157047774"/>
      <w:r w:rsidRPr="00665026">
        <w:rPr>
          <w:rFonts w:ascii="Cambria" w:hAnsi="Cambria"/>
          <w:color w:val="577188"/>
        </w:rPr>
        <w:t>Возводимые</w:t>
      </w:r>
      <w:r w:rsidR="00620F39" w:rsidRPr="00665026">
        <w:rPr>
          <w:rFonts w:ascii="Cambria" w:hAnsi="Cambria"/>
          <w:color w:val="577188"/>
        </w:rPr>
        <w:t xml:space="preserve"> (ко</w:t>
      </w:r>
      <w:r w:rsidR="004A1D7D" w:rsidRPr="00665026">
        <w:rPr>
          <w:rFonts w:ascii="Cambria" w:hAnsi="Cambria"/>
          <w:color w:val="577188"/>
        </w:rPr>
        <w:t>нтекстные)</w:t>
      </w:r>
      <w:r w:rsidRPr="00665026">
        <w:rPr>
          <w:rFonts w:ascii="Cambria" w:hAnsi="Cambria"/>
          <w:color w:val="577188"/>
        </w:rPr>
        <w:t xml:space="preserve"> семейства</w:t>
      </w:r>
      <w:bookmarkEnd w:id="47"/>
      <w:r w:rsidRPr="00665026">
        <w:rPr>
          <w:rFonts w:ascii="Cambria" w:hAnsi="Cambria"/>
          <w:color w:val="577188"/>
        </w:rPr>
        <w:t xml:space="preserve"> </w:t>
      </w:r>
    </w:p>
    <w:p w:rsidR="00CB622F" w:rsidRPr="00665026" w:rsidRDefault="00CB622F" w:rsidP="00936A8E">
      <w:pPr>
        <w:pStyle w:val="a0"/>
        <w:ind w:left="708" w:firstLine="708"/>
        <w:rPr>
          <w:rFonts w:ascii="Cambria" w:hAnsi="Cambria"/>
          <w:color w:val="577188"/>
        </w:rPr>
      </w:pPr>
    </w:p>
    <w:p w:rsidR="000D1733" w:rsidRPr="00665026" w:rsidRDefault="00B51C95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48" w:name="_Toc157047788"/>
      <w:r w:rsidRPr="00665026">
        <w:rPr>
          <w:rFonts w:asciiTheme="minorHAnsi" w:hAnsiTheme="minorHAnsi" w:cstheme="minorHAnsi"/>
          <w:b/>
          <w:color w:val="577188"/>
          <w:u w:val="single"/>
        </w:rPr>
        <w:t>Тема 13</w:t>
      </w:r>
      <w:r w:rsidR="000D1733" w:rsidRPr="00665026">
        <w:rPr>
          <w:rFonts w:asciiTheme="minorHAnsi" w:hAnsiTheme="minorHAnsi" w:cstheme="minorHAnsi"/>
          <w:b/>
          <w:color w:val="577188"/>
          <w:u w:val="single"/>
        </w:rPr>
        <w:t xml:space="preserve">. </w:t>
      </w:r>
      <w:r w:rsidR="00511C8B" w:rsidRPr="00665026">
        <w:rPr>
          <w:rFonts w:asciiTheme="minorHAnsi" w:hAnsiTheme="minorHAnsi" w:cstheme="minorHAnsi"/>
          <w:b/>
          <w:color w:val="577188"/>
          <w:u w:val="single"/>
        </w:rPr>
        <w:t>Проработка узлов металлоконструкций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(4 часа)</w:t>
      </w:r>
    </w:p>
    <w:p w:rsidR="00511C8B" w:rsidRPr="00665026" w:rsidRDefault="00511C8B" w:rsidP="00075483">
      <w:pPr>
        <w:pStyle w:val="a0"/>
        <w:rPr>
          <w:rFonts w:ascii="Cambria" w:hAnsi="Cambria"/>
          <w:color w:val="577188"/>
        </w:rPr>
      </w:pPr>
      <w:bookmarkStart w:id="49" w:name="_Toc157047790"/>
      <w:bookmarkEnd w:id="48"/>
      <w:r w:rsidRPr="00665026">
        <w:rPr>
          <w:rFonts w:ascii="Cambria" w:hAnsi="Cambria"/>
          <w:color w:val="577188"/>
        </w:rPr>
        <w:t>Основные инструменты разработки узлов металлоконструкций (</w:t>
      </w:r>
      <w:r w:rsidRPr="00665026">
        <w:rPr>
          <w:rFonts w:ascii="Cambria" w:hAnsi="Cambria"/>
          <w:color w:val="577188"/>
          <w:lang w:val="en-US"/>
        </w:rPr>
        <w:t>Revit</w:t>
      </w:r>
      <w:r w:rsidR="00155CE5" w:rsidRPr="00665026">
        <w:rPr>
          <w:rFonts w:ascii="Cambria" w:hAnsi="Cambria"/>
          <w:color w:val="577188"/>
        </w:rPr>
        <w:t xml:space="preserve"> </w:t>
      </w:r>
      <w:r w:rsidR="00155CE5" w:rsidRPr="00665026">
        <w:rPr>
          <w:rFonts w:ascii="Cambria" w:hAnsi="Cambria"/>
          <w:color w:val="577188"/>
          <w:lang w:val="en-US"/>
        </w:rPr>
        <w:t>Structure</w:t>
      </w:r>
      <w:r w:rsidRPr="00665026">
        <w:rPr>
          <w:rFonts w:ascii="Cambria" w:hAnsi="Cambria"/>
          <w:color w:val="577188"/>
        </w:rPr>
        <w:t xml:space="preserve"> и </w:t>
      </w:r>
      <w:r w:rsidRPr="00665026">
        <w:rPr>
          <w:rFonts w:ascii="Cambria" w:hAnsi="Cambria"/>
          <w:color w:val="577188"/>
          <w:lang w:val="en-US"/>
        </w:rPr>
        <w:t>Autodesk</w:t>
      </w:r>
      <w:r w:rsidRPr="00665026">
        <w:rPr>
          <w:rFonts w:ascii="Cambria" w:hAnsi="Cambria"/>
          <w:color w:val="577188"/>
        </w:rPr>
        <w:t xml:space="preserve"> </w:t>
      </w:r>
      <w:proofErr w:type="spellStart"/>
      <w:r w:rsidRPr="00665026">
        <w:rPr>
          <w:rFonts w:ascii="Cambria" w:hAnsi="Cambria"/>
          <w:color w:val="577188"/>
        </w:rPr>
        <w:t>Structural</w:t>
      </w:r>
      <w:proofErr w:type="spellEnd"/>
      <w:r w:rsidRPr="00665026">
        <w:rPr>
          <w:rFonts w:ascii="Cambria" w:hAnsi="Cambria"/>
          <w:color w:val="577188"/>
        </w:rPr>
        <w:t xml:space="preserve"> </w:t>
      </w:r>
      <w:proofErr w:type="spellStart"/>
      <w:r w:rsidRPr="00665026">
        <w:rPr>
          <w:rFonts w:ascii="Cambria" w:hAnsi="Cambria"/>
          <w:color w:val="577188"/>
        </w:rPr>
        <w:t>Detailing</w:t>
      </w:r>
      <w:proofErr w:type="spellEnd"/>
      <w:r w:rsidRPr="00665026">
        <w:rPr>
          <w:rFonts w:ascii="Cambria" w:hAnsi="Cambria"/>
          <w:color w:val="577188"/>
        </w:rPr>
        <w:t>)</w:t>
      </w:r>
    </w:p>
    <w:p w:rsidR="00511C8B" w:rsidRPr="00665026" w:rsidRDefault="00511C8B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Приемы проработки узлов металлоконструкций в </w:t>
      </w:r>
      <w:r w:rsidRPr="00665026">
        <w:rPr>
          <w:rFonts w:ascii="Cambria" w:hAnsi="Cambria"/>
          <w:color w:val="577188"/>
          <w:lang w:val="en-US"/>
        </w:rPr>
        <w:t>Revit</w:t>
      </w:r>
    </w:p>
    <w:p w:rsidR="00511C8B" w:rsidRPr="00665026" w:rsidRDefault="00511C8B" w:rsidP="00665026">
      <w:pPr>
        <w:pStyle w:val="a0"/>
        <w:numPr>
          <w:ilvl w:val="0"/>
          <w:numId w:val="9"/>
        </w:numPr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2</w:t>
      </w:r>
      <w:r w:rsidRPr="00665026">
        <w:rPr>
          <w:rFonts w:ascii="Cambria" w:hAnsi="Cambria"/>
          <w:color w:val="577188"/>
          <w:lang w:val="en-US"/>
        </w:rPr>
        <w:t>D</w:t>
      </w:r>
      <w:r w:rsidRPr="00665026">
        <w:rPr>
          <w:rFonts w:ascii="Cambria" w:hAnsi="Cambria"/>
          <w:color w:val="577188"/>
        </w:rPr>
        <w:t xml:space="preserve"> черчение</w:t>
      </w:r>
    </w:p>
    <w:p w:rsidR="00511C8B" w:rsidRPr="00665026" w:rsidRDefault="00511C8B" w:rsidP="00665026">
      <w:pPr>
        <w:pStyle w:val="a0"/>
        <w:numPr>
          <w:ilvl w:val="0"/>
          <w:numId w:val="9"/>
        </w:numPr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3D моделирование</w:t>
      </w:r>
    </w:p>
    <w:p w:rsidR="00511C8B" w:rsidRPr="00665026" w:rsidRDefault="00511C8B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Особенности проработки узлов металлоконструкций на сварке и с болтовыми соединениями</w:t>
      </w:r>
      <w:r w:rsidR="00761F58" w:rsidRPr="00665026">
        <w:rPr>
          <w:rFonts w:ascii="Cambria" w:hAnsi="Cambria"/>
          <w:color w:val="577188"/>
        </w:rPr>
        <w:t>.</w:t>
      </w:r>
    </w:p>
    <w:p w:rsidR="00155CE5" w:rsidRPr="00665026" w:rsidRDefault="00155CE5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Разработка </w:t>
      </w:r>
      <w:proofErr w:type="spellStart"/>
      <w:r w:rsidRPr="00665026">
        <w:rPr>
          <w:rFonts w:ascii="Cambria" w:hAnsi="Cambria"/>
          <w:color w:val="577188"/>
        </w:rPr>
        <w:t>фасонок</w:t>
      </w:r>
      <w:proofErr w:type="spellEnd"/>
      <w:r w:rsidRPr="00665026">
        <w:rPr>
          <w:rFonts w:ascii="Cambria" w:hAnsi="Cambria"/>
          <w:color w:val="577188"/>
        </w:rPr>
        <w:t>, других соединительных элементов и болтов для применения их в узлах.</w:t>
      </w:r>
    </w:p>
    <w:p w:rsidR="00761F58" w:rsidRPr="00665026" w:rsidRDefault="00511C8B" w:rsidP="00761F58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Разработка закладных деталей железобетонных конструкций</w:t>
      </w:r>
    </w:p>
    <w:p w:rsidR="00511C8B" w:rsidRPr="00665026" w:rsidRDefault="00511C8B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Комбинированные узлы металл-железобетон</w:t>
      </w:r>
    </w:p>
    <w:p w:rsidR="00F410B1" w:rsidRPr="00665026" w:rsidRDefault="00F410B1" w:rsidP="00B97ED3">
      <w:pPr>
        <w:pStyle w:val="1"/>
        <w:framePr w:hSpace="0" w:vSpace="0" w:wrap="auto" w:vAnchor="margin" w:yAlign="inline"/>
        <w:spacing w:before="0"/>
        <w:rPr>
          <w:rFonts w:ascii="Cambria" w:hAnsi="Cambria"/>
          <w:color w:val="577188"/>
          <w:sz w:val="22"/>
          <w:szCs w:val="22"/>
          <w:u w:val="single"/>
        </w:rPr>
      </w:pPr>
      <w:bookmarkStart w:id="50" w:name="_Toc157047800"/>
      <w:bookmarkEnd w:id="49"/>
    </w:p>
    <w:p w:rsidR="00D23E7F" w:rsidRPr="00665026" w:rsidRDefault="00D23E7F" w:rsidP="00B97ED3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1</w:t>
      </w:r>
      <w:r w:rsidR="00B51C95" w:rsidRPr="00665026">
        <w:rPr>
          <w:rFonts w:asciiTheme="minorHAnsi" w:hAnsiTheme="minorHAnsi" w:cstheme="minorHAnsi"/>
          <w:b/>
          <w:color w:val="577188"/>
          <w:u w:val="single"/>
        </w:rPr>
        <w:t>4</w:t>
      </w:r>
      <w:r w:rsidR="00A50EC2" w:rsidRPr="00665026">
        <w:rPr>
          <w:rFonts w:asciiTheme="minorHAnsi" w:hAnsiTheme="minorHAnsi" w:cstheme="minorHAnsi"/>
          <w:b/>
          <w:color w:val="577188"/>
          <w:u w:val="single"/>
        </w:rPr>
        <w:t xml:space="preserve">. Использования модуля расширений </w:t>
      </w:r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(2 часа)</w:t>
      </w:r>
    </w:p>
    <w:p w:rsidR="00D23E7F" w:rsidRPr="00665026" w:rsidRDefault="00A50EC2" w:rsidP="00D23E7F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Назначение модуля расширений</w:t>
      </w:r>
    </w:p>
    <w:p w:rsidR="00A50EC2" w:rsidRPr="00665026" w:rsidRDefault="00A50EC2" w:rsidP="00D23E7F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Применения модуля для выполнения расчетных задач</w:t>
      </w:r>
    </w:p>
    <w:p w:rsidR="00A50EC2" w:rsidRPr="00665026" w:rsidRDefault="00A50EC2" w:rsidP="00936A8E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Быстрое армирование</w:t>
      </w:r>
      <w:r w:rsidR="00936A8E" w:rsidRPr="00665026">
        <w:rPr>
          <w:rFonts w:ascii="Cambria" w:hAnsi="Cambria"/>
          <w:color w:val="577188"/>
        </w:rPr>
        <w:t xml:space="preserve"> железобетонных конструкций</w:t>
      </w:r>
      <w:r w:rsidRPr="00665026">
        <w:rPr>
          <w:rFonts w:ascii="Cambria" w:hAnsi="Cambria"/>
          <w:color w:val="577188"/>
        </w:rPr>
        <w:t xml:space="preserve"> с использованием модуля</w:t>
      </w:r>
    </w:p>
    <w:p w:rsidR="00CB622F" w:rsidRPr="00665026" w:rsidRDefault="00CB622F" w:rsidP="00936A8E">
      <w:pPr>
        <w:pStyle w:val="a0"/>
        <w:rPr>
          <w:rFonts w:ascii="Cambria" w:hAnsi="Cambria"/>
          <w:color w:val="577188"/>
          <w:sz w:val="22"/>
          <w:szCs w:val="22"/>
          <w:u w:val="single"/>
        </w:rPr>
      </w:pPr>
    </w:p>
    <w:p w:rsidR="00D23E7F" w:rsidRPr="00665026" w:rsidRDefault="00D23E7F" w:rsidP="00D23E7F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Тема 1</w:t>
      </w:r>
      <w:r w:rsidR="00B51C95" w:rsidRPr="00665026">
        <w:rPr>
          <w:rFonts w:asciiTheme="minorHAnsi" w:hAnsiTheme="minorHAnsi" w:cstheme="minorHAnsi"/>
          <w:b/>
          <w:color w:val="577188"/>
          <w:u w:val="single"/>
        </w:rPr>
        <w:t>5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. Формирование </w:t>
      </w:r>
      <w:proofErr w:type="gramStart"/>
      <w:r w:rsidRPr="00665026">
        <w:rPr>
          <w:rFonts w:asciiTheme="minorHAnsi" w:hAnsiTheme="minorHAnsi" w:cstheme="minorHAnsi"/>
          <w:b/>
          <w:color w:val="577188"/>
          <w:u w:val="single"/>
        </w:rPr>
        <w:t>технической  документации</w:t>
      </w:r>
      <w:proofErr w:type="gramEnd"/>
    </w:p>
    <w:p w:rsidR="00105919" w:rsidRPr="00665026" w:rsidRDefault="00105919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</w:t>
      </w:r>
      <w:r w:rsidR="00A42E40" w:rsidRPr="00665026">
        <w:rPr>
          <w:rFonts w:asciiTheme="minorHAnsi" w:hAnsiTheme="minorHAnsi" w:cstheme="minorHAnsi"/>
          <w:b/>
          <w:color w:val="577188"/>
          <w:u w:val="single"/>
        </w:rPr>
        <w:t>2</w:t>
      </w:r>
      <w:r w:rsidRPr="00665026">
        <w:rPr>
          <w:rFonts w:asciiTheme="minorHAnsi" w:hAnsiTheme="minorHAnsi" w:cstheme="minorHAnsi"/>
          <w:b/>
          <w:color w:val="577188"/>
          <w:u w:val="single"/>
        </w:rPr>
        <w:t xml:space="preserve"> часа)</w:t>
      </w:r>
    </w:p>
    <w:p w:rsidR="000D1733" w:rsidRPr="00665026" w:rsidRDefault="003B5ECB" w:rsidP="00075483">
      <w:pPr>
        <w:pStyle w:val="a0"/>
        <w:rPr>
          <w:rFonts w:ascii="Cambria" w:hAnsi="Cambria"/>
          <w:color w:val="577188"/>
        </w:rPr>
      </w:pPr>
      <w:proofErr w:type="gramStart"/>
      <w:r w:rsidRPr="00665026">
        <w:rPr>
          <w:rFonts w:ascii="Cambria" w:hAnsi="Cambria"/>
          <w:color w:val="577188"/>
        </w:rPr>
        <w:t xml:space="preserve">Аннотирование </w:t>
      </w:r>
      <w:r w:rsidR="000D1733" w:rsidRPr="00665026">
        <w:rPr>
          <w:rFonts w:ascii="Cambria" w:hAnsi="Cambria"/>
          <w:color w:val="577188"/>
        </w:rPr>
        <w:t xml:space="preserve"> узлов</w:t>
      </w:r>
      <w:bookmarkEnd w:id="50"/>
      <w:proofErr w:type="gramEnd"/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51" w:name="_Toc157047801"/>
      <w:r w:rsidRPr="00665026">
        <w:rPr>
          <w:rFonts w:ascii="Cambria" w:hAnsi="Cambria"/>
          <w:color w:val="577188"/>
        </w:rPr>
        <w:t>Формирование табличных данных и спецификаций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Подготовка и выбор листов для печати документации</w:t>
      </w:r>
      <w:bookmarkEnd w:id="51"/>
    </w:p>
    <w:p w:rsidR="004A1D7D" w:rsidRPr="00665026" w:rsidRDefault="004A1D7D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Формирование информации на листах для вывода на печать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bookmarkStart w:id="52" w:name="_Toc157047802"/>
      <w:r w:rsidRPr="00665026">
        <w:rPr>
          <w:rFonts w:ascii="Cambria" w:hAnsi="Cambria"/>
          <w:color w:val="577188"/>
        </w:rPr>
        <w:t xml:space="preserve">Печать </w:t>
      </w:r>
      <w:bookmarkEnd w:id="52"/>
      <w:r w:rsidRPr="00665026">
        <w:rPr>
          <w:rFonts w:ascii="Cambria" w:hAnsi="Cambria"/>
          <w:color w:val="577188"/>
        </w:rPr>
        <w:t>проекта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 xml:space="preserve">Экспорт видов и узлов в </w:t>
      </w:r>
      <w:proofErr w:type="spellStart"/>
      <w:r w:rsidRPr="00665026">
        <w:rPr>
          <w:rFonts w:ascii="Cambria" w:hAnsi="Cambria"/>
          <w:color w:val="577188"/>
        </w:rPr>
        <w:t>AutoCAD</w:t>
      </w:r>
      <w:proofErr w:type="spellEnd"/>
      <w:r w:rsidR="00B97ED3" w:rsidRPr="00665026">
        <w:rPr>
          <w:rFonts w:ascii="Cambria" w:hAnsi="Cambria"/>
          <w:color w:val="577188"/>
        </w:rPr>
        <w:t xml:space="preserve"> (при необходимости по просьбе слушателей)</w:t>
      </w:r>
    </w:p>
    <w:p w:rsidR="000D1733" w:rsidRPr="00665026" w:rsidRDefault="000D173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Формирование DWF-файлов</w:t>
      </w:r>
    </w:p>
    <w:p w:rsidR="00796F3F" w:rsidRPr="00665026" w:rsidRDefault="00796F3F" w:rsidP="00075483">
      <w:pPr>
        <w:pStyle w:val="a0"/>
        <w:rPr>
          <w:rFonts w:ascii="Cambria" w:hAnsi="Cambria"/>
          <w:color w:val="577188"/>
        </w:rPr>
      </w:pPr>
    </w:p>
    <w:p w:rsidR="00B97ED3" w:rsidRPr="00665026" w:rsidRDefault="00B97ED3" w:rsidP="00075483">
      <w:pPr>
        <w:pStyle w:val="a0"/>
        <w:rPr>
          <w:rFonts w:ascii="Cambria" w:hAnsi="Cambria"/>
          <w:color w:val="577188"/>
        </w:rPr>
      </w:pPr>
    </w:p>
    <w:p w:rsidR="00B97ED3" w:rsidRPr="00665026" w:rsidRDefault="00B97ED3" w:rsidP="00B97ED3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lastRenderedPageBreak/>
        <w:t>Практические занятия</w:t>
      </w:r>
    </w:p>
    <w:p w:rsidR="00B97ED3" w:rsidRPr="00665026" w:rsidRDefault="00B97ED3" w:rsidP="00665026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665026">
        <w:rPr>
          <w:rFonts w:asciiTheme="minorHAnsi" w:hAnsiTheme="minorHAnsi" w:cstheme="minorHAnsi"/>
          <w:b/>
          <w:color w:val="577188"/>
          <w:u w:val="single"/>
        </w:rPr>
        <w:t>(5 часов)</w:t>
      </w:r>
    </w:p>
    <w:p w:rsidR="00B97ED3" w:rsidRPr="00665026" w:rsidRDefault="00B97ED3" w:rsidP="00075483">
      <w:pPr>
        <w:pStyle w:val="a0"/>
        <w:rPr>
          <w:rFonts w:ascii="Cambria" w:hAnsi="Cambria"/>
          <w:color w:val="577188"/>
        </w:rPr>
      </w:pPr>
    </w:p>
    <w:p w:rsidR="00221DE3" w:rsidRPr="00665026" w:rsidRDefault="00B97ED3" w:rsidP="00075483">
      <w:pPr>
        <w:pStyle w:val="a0"/>
        <w:rPr>
          <w:rFonts w:ascii="Cambria" w:hAnsi="Cambria"/>
          <w:color w:val="577188"/>
        </w:rPr>
      </w:pPr>
      <w:r w:rsidRPr="00665026">
        <w:rPr>
          <w:rFonts w:ascii="Cambria" w:hAnsi="Cambria"/>
          <w:color w:val="577188"/>
        </w:rPr>
        <w:t>Практические занятия по разработке проекта по разделам КЖ или КМ продолжительностью 5 часов выполняются отдельными фрагментами, регулярно в течении всего курса обучения. Они позволяют на практике закрепить пройденный материал на каждом этапе обучения.</w:t>
      </w:r>
    </w:p>
    <w:p w:rsidR="00221DE3" w:rsidRPr="00665026" w:rsidRDefault="00221DE3" w:rsidP="00075483">
      <w:pPr>
        <w:pStyle w:val="a0"/>
        <w:rPr>
          <w:rFonts w:ascii="Cambria" w:hAnsi="Cambria"/>
          <w:color w:val="577188"/>
        </w:rPr>
      </w:pPr>
    </w:p>
    <w:p w:rsidR="00867CEF" w:rsidRPr="00665026" w:rsidRDefault="00867CEF" w:rsidP="00075483">
      <w:pPr>
        <w:pStyle w:val="a0"/>
        <w:rPr>
          <w:rFonts w:ascii="Cambria" w:hAnsi="Cambria"/>
          <w:color w:val="577188"/>
        </w:rPr>
      </w:pPr>
    </w:p>
    <w:p w:rsidR="00221DE3" w:rsidRPr="00665026" w:rsidRDefault="00221DE3" w:rsidP="00075483">
      <w:pPr>
        <w:pStyle w:val="a0"/>
        <w:rPr>
          <w:rFonts w:ascii="Cambria" w:hAnsi="Cambria"/>
          <w:color w:val="577188"/>
        </w:rPr>
      </w:pPr>
    </w:p>
    <w:p w:rsidR="00D23F21" w:rsidRPr="00665026" w:rsidRDefault="00D23F21" w:rsidP="00D23F21">
      <w:pPr>
        <w:rPr>
          <w:rFonts w:ascii="Cambria" w:hAnsi="Cambria" w:cs="Arial"/>
          <w:color w:val="577188"/>
          <w:sz w:val="20"/>
          <w:szCs w:val="20"/>
          <w:lang w:val="en-US"/>
        </w:rPr>
      </w:pPr>
      <w:r w:rsidRPr="00665026">
        <w:rPr>
          <w:rFonts w:ascii="Cambria" w:hAnsi="Cambria"/>
          <w:color w:val="577188"/>
          <w:sz w:val="20"/>
          <w:szCs w:val="20"/>
        </w:rPr>
        <w:t>Тел</w:t>
      </w:r>
      <w:r w:rsidRPr="00665026">
        <w:rPr>
          <w:rFonts w:ascii="Cambria" w:hAnsi="Cambria"/>
          <w:color w:val="577188"/>
          <w:sz w:val="20"/>
          <w:szCs w:val="20"/>
          <w:lang w:val="en-US"/>
        </w:rPr>
        <w:t xml:space="preserve">: </w:t>
      </w:r>
      <w:r w:rsidRPr="00665026">
        <w:rPr>
          <w:rFonts w:ascii="Cambria" w:hAnsi="Cambria"/>
          <w:color w:val="577188"/>
          <w:sz w:val="20"/>
          <w:szCs w:val="20"/>
          <w:shd w:val="clear" w:color="auto" w:fill="FFFFFF"/>
          <w:lang w:val="en-US"/>
        </w:rPr>
        <w:t>+38 (056) 371-43-54, </w:t>
      </w:r>
      <w:r w:rsidRPr="00665026">
        <w:rPr>
          <w:rFonts w:ascii="Cambria" w:hAnsi="Cambria"/>
          <w:noProof/>
          <w:color w:val="577188"/>
          <w:lang w:val="uk-UA" w:eastAsia="uk-UA"/>
        </w:rPr>
        <w:drawing>
          <wp:inline distT="0" distB="0" distL="0" distR="0">
            <wp:extent cx="190500" cy="190500"/>
            <wp:effectExtent l="0" t="0" r="0" b="0"/>
            <wp:docPr id="5" name="Рисунок 5" descr="http://www.itech.net.ua/img/voda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itech.net.ua/img/vodaf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26">
        <w:rPr>
          <w:rFonts w:ascii="Cambria" w:hAnsi="Cambria"/>
          <w:color w:val="577188"/>
          <w:sz w:val="20"/>
          <w:szCs w:val="20"/>
          <w:shd w:val="clear" w:color="auto" w:fill="FFFFFF"/>
          <w:lang w:val="en-US"/>
        </w:rPr>
        <w:t>+38 (095) 256-67-75, </w:t>
      </w:r>
      <w:r w:rsidRPr="00665026">
        <w:rPr>
          <w:rFonts w:ascii="Cambria" w:hAnsi="Cambria"/>
          <w:noProof/>
          <w:color w:val="577188"/>
          <w:lang w:val="uk-UA" w:eastAsia="uk-UA"/>
        </w:rPr>
        <w:drawing>
          <wp:inline distT="0" distB="0" distL="0" distR="0">
            <wp:extent cx="200025" cy="190500"/>
            <wp:effectExtent l="0" t="0" r="9525" b="0"/>
            <wp:docPr id="4" name="Рисунок 4" descr="http://www.itech.net.ua/img/kyiv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tech.net.ua/img/kyiv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26">
        <w:rPr>
          <w:rFonts w:ascii="Cambria" w:hAnsi="Cambria"/>
          <w:color w:val="577188"/>
          <w:sz w:val="20"/>
          <w:szCs w:val="20"/>
          <w:shd w:val="clear" w:color="auto" w:fill="FFFFFF"/>
          <w:lang w:val="en-US"/>
        </w:rPr>
        <w:t>+38 (067) 610-64-04, </w:t>
      </w:r>
      <w:r w:rsidRPr="00665026">
        <w:rPr>
          <w:rFonts w:ascii="Cambria" w:hAnsi="Cambria"/>
          <w:color w:val="577188"/>
          <w:lang w:val="en-US"/>
        </w:rPr>
        <w:t>+38 (068) 472-06-40</w:t>
      </w:r>
      <w:r w:rsidRPr="00665026">
        <w:rPr>
          <w:rFonts w:ascii="Cambria" w:hAnsi="Cambria" w:cs="Arial"/>
          <w:color w:val="577188"/>
          <w:sz w:val="20"/>
          <w:szCs w:val="20"/>
          <w:lang w:val="en-US"/>
        </w:rPr>
        <w:tab/>
      </w:r>
    </w:p>
    <w:p w:rsidR="00221DE3" w:rsidRPr="00665026" w:rsidRDefault="00D23F21" w:rsidP="00867CEF">
      <w:pPr>
        <w:rPr>
          <w:rFonts w:ascii="Cambria" w:hAnsi="Cambria"/>
          <w:color w:val="577188"/>
          <w:sz w:val="20"/>
          <w:szCs w:val="20"/>
          <w:lang w:val="uk-UA" w:eastAsia="uk-UA"/>
        </w:rPr>
      </w:pPr>
      <w:r w:rsidRPr="00665026">
        <w:rPr>
          <w:rFonts w:ascii="Cambria" w:hAnsi="Cambria"/>
          <w:color w:val="577188"/>
          <w:sz w:val="20"/>
          <w:szCs w:val="20"/>
          <w:lang w:val="en-US"/>
        </w:rPr>
        <w:t xml:space="preserve">E-mail: </w:t>
      </w:r>
      <w:r w:rsidRPr="00665026">
        <w:rPr>
          <w:rFonts w:ascii="Cambria" w:hAnsi="Cambria"/>
          <w:color w:val="577188"/>
          <w:sz w:val="20"/>
          <w:szCs w:val="20"/>
          <w:lang w:val="en-US"/>
        </w:rPr>
        <w:tab/>
      </w:r>
      <w:hyperlink r:id="rId10" w:history="1">
        <w:r w:rsidRPr="00665026">
          <w:rPr>
            <w:rFonts w:ascii="Cambria" w:hAnsi="Cambria"/>
            <w:noProof/>
            <w:color w:val="577188"/>
            <w:sz w:val="20"/>
            <w:szCs w:val="20"/>
            <w:shd w:val="clear" w:color="auto" w:fill="FFFFFF"/>
            <w:lang w:val="uk-UA" w:eastAsia="uk-UA"/>
          </w:rPr>
          <w:drawing>
            <wp:inline distT="0" distB="0" distL="0" distR="0">
              <wp:extent cx="133350" cy="95250"/>
              <wp:effectExtent l="0" t="0" r="0" b="0"/>
              <wp:docPr id="3" name="Рисунок 3" descr="http://www.itech.net.ua/img/mail_header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://www.itech.net.ua/img/mail_header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5026">
          <w:rPr>
            <w:rStyle w:val="a8"/>
            <w:rFonts w:ascii="Cambria" w:hAnsi="Cambria"/>
            <w:color w:val="577188"/>
            <w:sz w:val="20"/>
            <w:szCs w:val="20"/>
            <w:shd w:val="clear" w:color="auto" w:fill="FFFFFF"/>
            <w:lang w:val="en-US"/>
          </w:rPr>
          <w:t> infotech@itech.net.ua</w:t>
        </w:r>
      </w:hyperlink>
    </w:p>
    <w:sectPr w:rsidR="00221DE3" w:rsidRPr="00665026" w:rsidSect="00734C6B">
      <w:headerReference w:type="default" r:id="rId12"/>
      <w:footerReference w:type="default" r:id="rId13"/>
      <w:pgSz w:w="11906" w:h="16838"/>
      <w:pgMar w:top="1135" w:right="1080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C6" w:rsidRDefault="00CF46C6">
      <w:r>
        <w:separator/>
      </w:r>
    </w:p>
  </w:endnote>
  <w:endnote w:type="continuationSeparator" w:id="0">
    <w:p w:rsidR="00CF46C6" w:rsidRDefault="00CF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A5" w:rsidRDefault="00ED0113" w:rsidP="00B37DA5">
    <w:pPr>
      <w:pStyle w:val="a5"/>
      <w:ind w:firstLine="4248"/>
      <w:jc w:val="center"/>
    </w:pPr>
    <w:r>
      <w:rPr>
        <w:i/>
        <w:noProof/>
        <w:sz w:val="16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234315</wp:posOffset>
              </wp:positionH>
              <wp:positionV relativeFrom="paragraph">
                <wp:posOffset>-1270</wp:posOffset>
              </wp:positionV>
              <wp:extent cx="6012180" cy="0"/>
              <wp:effectExtent l="5715" t="8255" r="1143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08291D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.45pt;margin-top:-.1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9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uzSTY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"/>
          </w:pict>
        </mc:Fallback>
      </mc:AlternateContent>
    </w:r>
  </w:p>
  <w:p w:rsidR="00E949D4" w:rsidRDefault="00ED01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CF1">
      <w:rPr>
        <w:noProof/>
      </w:rPr>
      <w:t>3</w:t>
    </w:r>
    <w:r>
      <w:rPr>
        <w:noProof/>
      </w:rPr>
      <w:fldChar w:fldCharType="end"/>
    </w:r>
  </w:p>
  <w:p w:rsidR="00E949D4" w:rsidRDefault="00E949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C6" w:rsidRDefault="00CF46C6">
      <w:r>
        <w:separator/>
      </w:r>
    </w:p>
  </w:footnote>
  <w:footnote w:type="continuationSeparator" w:id="0">
    <w:p w:rsidR="00CF46C6" w:rsidRDefault="00CF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33" w:rsidRDefault="00ED0113" w:rsidP="00CB622F">
    <w:pPr>
      <w:pStyle w:val="a4"/>
      <w:rPr>
        <w:i/>
        <w:sz w:val="16"/>
      </w:rPr>
    </w:pPr>
    <w:r>
      <w:rPr>
        <w:i/>
        <w:noProof/>
        <w:sz w:val="16"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189230</wp:posOffset>
              </wp:positionV>
              <wp:extent cx="6012180" cy="0"/>
              <wp:effectExtent l="5715" t="8255" r="1143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0FAA83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45pt;margin-top:14.9pt;width:47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8Y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5mebYA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"/>
          </w:pict>
        </mc:Fallback>
      </mc:AlternateContent>
    </w:r>
    <w:r w:rsidR="00CB622F">
      <w:rPr>
        <w:i/>
        <w:sz w:val="16"/>
        <w:lang w:val="en-US"/>
      </w:rPr>
      <w:t xml:space="preserve">   </w:t>
    </w:r>
    <w:r w:rsidR="00CB622F" w:rsidRPr="00D12E75">
      <w:rPr>
        <w:i/>
        <w:sz w:val="16"/>
      </w:rPr>
      <w:t>ООО «</w:t>
    </w:r>
    <w:proofErr w:type="spellStart"/>
    <w:r w:rsidR="00CB622F" w:rsidRPr="00D12E75">
      <w:rPr>
        <w:i/>
        <w:sz w:val="16"/>
      </w:rPr>
      <w:t>Инфотех</w:t>
    </w:r>
    <w:proofErr w:type="spellEnd"/>
    <w:r w:rsidR="00CB622F" w:rsidRPr="00D12E75">
      <w:rPr>
        <w:i/>
        <w:sz w:val="16"/>
      </w:rPr>
      <w:t xml:space="preserve">» </w:t>
    </w:r>
  </w:p>
  <w:p w:rsidR="00D23F21" w:rsidRPr="00734C6B" w:rsidRDefault="00D23F21" w:rsidP="00CB622F">
    <w:pPr>
      <w:pStyle w:val="a4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0A1A"/>
    <w:multiLevelType w:val="hybridMultilevel"/>
    <w:tmpl w:val="889AEE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F33688"/>
    <w:multiLevelType w:val="hybridMultilevel"/>
    <w:tmpl w:val="EC8697E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2B00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43A25101"/>
    <w:multiLevelType w:val="hybridMultilevel"/>
    <w:tmpl w:val="AD5C44B2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42261DE"/>
    <w:multiLevelType w:val="hybridMultilevel"/>
    <w:tmpl w:val="B14C1FE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5B7E72"/>
    <w:multiLevelType w:val="hybridMultilevel"/>
    <w:tmpl w:val="63868E6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E204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FD22989"/>
    <w:multiLevelType w:val="hybridMultilevel"/>
    <w:tmpl w:val="46A4889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3A7566"/>
    <w:multiLevelType w:val="hybridMultilevel"/>
    <w:tmpl w:val="2D464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86"/>
    <w:rsid w:val="000010D0"/>
    <w:rsid w:val="000065F2"/>
    <w:rsid w:val="00033880"/>
    <w:rsid w:val="000345CF"/>
    <w:rsid w:val="0003626C"/>
    <w:rsid w:val="00062DFC"/>
    <w:rsid w:val="00075483"/>
    <w:rsid w:val="000A76F2"/>
    <w:rsid w:val="000B3CF1"/>
    <w:rsid w:val="000D1733"/>
    <w:rsid w:val="000E3593"/>
    <w:rsid w:val="00105919"/>
    <w:rsid w:val="00155341"/>
    <w:rsid w:val="00155CE5"/>
    <w:rsid w:val="00185C6B"/>
    <w:rsid w:val="001A234B"/>
    <w:rsid w:val="001B22FB"/>
    <w:rsid w:val="001C4401"/>
    <w:rsid w:val="001F2AE9"/>
    <w:rsid w:val="00205D15"/>
    <w:rsid w:val="00217289"/>
    <w:rsid w:val="00221DE3"/>
    <w:rsid w:val="002231B3"/>
    <w:rsid w:val="002262BA"/>
    <w:rsid w:val="00241F79"/>
    <w:rsid w:val="002B6644"/>
    <w:rsid w:val="0030148B"/>
    <w:rsid w:val="00326C07"/>
    <w:rsid w:val="003737E2"/>
    <w:rsid w:val="00373FD3"/>
    <w:rsid w:val="003A0CFC"/>
    <w:rsid w:val="003B3BA3"/>
    <w:rsid w:val="003B5ECB"/>
    <w:rsid w:val="003C144E"/>
    <w:rsid w:val="003E7160"/>
    <w:rsid w:val="003F26BE"/>
    <w:rsid w:val="003F29FC"/>
    <w:rsid w:val="0040588B"/>
    <w:rsid w:val="00434C9C"/>
    <w:rsid w:val="004361FF"/>
    <w:rsid w:val="00444094"/>
    <w:rsid w:val="004525B4"/>
    <w:rsid w:val="004547F3"/>
    <w:rsid w:val="00455049"/>
    <w:rsid w:val="004A1D7D"/>
    <w:rsid w:val="004B15BF"/>
    <w:rsid w:val="004C4879"/>
    <w:rsid w:val="004D08C4"/>
    <w:rsid w:val="005034F6"/>
    <w:rsid w:val="00511C8B"/>
    <w:rsid w:val="00545C02"/>
    <w:rsid w:val="00562A33"/>
    <w:rsid w:val="005765AD"/>
    <w:rsid w:val="005854D0"/>
    <w:rsid w:val="005E5F9B"/>
    <w:rsid w:val="006117FC"/>
    <w:rsid w:val="00620F39"/>
    <w:rsid w:val="00636373"/>
    <w:rsid w:val="006610F1"/>
    <w:rsid w:val="00665026"/>
    <w:rsid w:val="00677C3B"/>
    <w:rsid w:val="006957F5"/>
    <w:rsid w:val="00734C6B"/>
    <w:rsid w:val="00737E6C"/>
    <w:rsid w:val="00761F58"/>
    <w:rsid w:val="00772EF5"/>
    <w:rsid w:val="00777212"/>
    <w:rsid w:val="00786C84"/>
    <w:rsid w:val="00791649"/>
    <w:rsid w:val="00796F3F"/>
    <w:rsid w:val="007A19CA"/>
    <w:rsid w:val="007A6235"/>
    <w:rsid w:val="007D787D"/>
    <w:rsid w:val="007E045E"/>
    <w:rsid w:val="007F2E69"/>
    <w:rsid w:val="008033B9"/>
    <w:rsid w:val="0081576F"/>
    <w:rsid w:val="0082119E"/>
    <w:rsid w:val="00867CEF"/>
    <w:rsid w:val="00885205"/>
    <w:rsid w:val="0089243D"/>
    <w:rsid w:val="008E7863"/>
    <w:rsid w:val="009076DE"/>
    <w:rsid w:val="0091338B"/>
    <w:rsid w:val="00915A9F"/>
    <w:rsid w:val="00936A8E"/>
    <w:rsid w:val="00943A95"/>
    <w:rsid w:val="00951209"/>
    <w:rsid w:val="00973BA9"/>
    <w:rsid w:val="009D42C1"/>
    <w:rsid w:val="00A1426F"/>
    <w:rsid w:val="00A20E60"/>
    <w:rsid w:val="00A42E40"/>
    <w:rsid w:val="00A50EC2"/>
    <w:rsid w:val="00A51CF0"/>
    <w:rsid w:val="00A64555"/>
    <w:rsid w:val="00A72DB0"/>
    <w:rsid w:val="00A80685"/>
    <w:rsid w:val="00A9718B"/>
    <w:rsid w:val="00A97C7D"/>
    <w:rsid w:val="00AA11A0"/>
    <w:rsid w:val="00AB4043"/>
    <w:rsid w:val="00AD1B33"/>
    <w:rsid w:val="00AD2258"/>
    <w:rsid w:val="00AF6E7F"/>
    <w:rsid w:val="00B00426"/>
    <w:rsid w:val="00B127C4"/>
    <w:rsid w:val="00B15888"/>
    <w:rsid w:val="00B35896"/>
    <w:rsid w:val="00B37DA5"/>
    <w:rsid w:val="00B47508"/>
    <w:rsid w:val="00B51C95"/>
    <w:rsid w:val="00B555CA"/>
    <w:rsid w:val="00B57BAD"/>
    <w:rsid w:val="00B703FB"/>
    <w:rsid w:val="00B81013"/>
    <w:rsid w:val="00B84274"/>
    <w:rsid w:val="00B97ED3"/>
    <w:rsid w:val="00BA6198"/>
    <w:rsid w:val="00BB1C08"/>
    <w:rsid w:val="00BC35C5"/>
    <w:rsid w:val="00BD7E20"/>
    <w:rsid w:val="00C275D6"/>
    <w:rsid w:val="00C30AAD"/>
    <w:rsid w:val="00C46417"/>
    <w:rsid w:val="00C53013"/>
    <w:rsid w:val="00C77E72"/>
    <w:rsid w:val="00C91368"/>
    <w:rsid w:val="00C95F18"/>
    <w:rsid w:val="00CB622F"/>
    <w:rsid w:val="00CC1DAE"/>
    <w:rsid w:val="00CE6CA8"/>
    <w:rsid w:val="00CF46C6"/>
    <w:rsid w:val="00D15ABA"/>
    <w:rsid w:val="00D17C32"/>
    <w:rsid w:val="00D210CA"/>
    <w:rsid w:val="00D23E7F"/>
    <w:rsid w:val="00D23F21"/>
    <w:rsid w:val="00D240D5"/>
    <w:rsid w:val="00D55027"/>
    <w:rsid w:val="00D632FB"/>
    <w:rsid w:val="00D769FD"/>
    <w:rsid w:val="00D92082"/>
    <w:rsid w:val="00D93E69"/>
    <w:rsid w:val="00DB670F"/>
    <w:rsid w:val="00DC6E0F"/>
    <w:rsid w:val="00DF3A2B"/>
    <w:rsid w:val="00E35949"/>
    <w:rsid w:val="00E709C9"/>
    <w:rsid w:val="00E873DA"/>
    <w:rsid w:val="00E949D4"/>
    <w:rsid w:val="00EC01F6"/>
    <w:rsid w:val="00EC13F7"/>
    <w:rsid w:val="00EC42B6"/>
    <w:rsid w:val="00ED0113"/>
    <w:rsid w:val="00EE2538"/>
    <w:rsid w:val="00EE2586"/>
    <w:rsid w:val="00EF1640"/>
    <w:rsid w:val="00F30512"/>
    <w:rsid w:val="00F31D56"/>
    <w:rsid w:val="00F410B1"/>
    <w:rsid w:val="00F8571A"/>
    <w:rsid w:val="00FA2856"/>
    <w:rsid w:val="00FA31FA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80B892C-5447-474F-8CCB-A8FB183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2B6"/>
    <w:pPr>
      <w:keepNext/>
      <w:framePr w:hSpace="181" w:vSpace="181" w:wrap="notBeside" w:vAnchor="text" w:hAnchor="text" w:y="1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0"/>
    <w:link w:val="20"/>
    <w:qFormat/>
    <w:rsid w:val="00EC42B6"/>
    <w:pPr>
      <w:tabs>
        <w:tab w:val="left" w:pos="57"/>
      </w:tabs>
      <w:ind w:firstLine="284"/>
      <w:outlineLvl w:val="1"/>
    </w:pPr>
    <w:rPr>
      <w:sz w:val="22"/>
      <w:szCs w:val="22"/>
    </w:rPr>
  </w:style>
  <w:style w:type="paragraph" w:styleId="3">
    <w:name w:val="heading 3"/>
    <w:basedOn w:val="a"/>
    <w:next w:val="a0"/>
    <w:autoRedefine/>
    <w:qFormat/>
    <w:rsid w:val="00EC42B6"/>
    <w:pPr>
      <w:keepNext/>
      <w:ind w:firstLine="567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rsid w:val="00EC42B6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EC42B6"/>
    <w:pPr>
      <w:keepNext/>
      <w:outlineLvl w:val="4"/>
    </w:pPr>
    <w:rPr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EC42B6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character" w:customStyle="1" w:styleId="h1overlay">
    <w:name w:val="h1overlay"/>
    <w:basedOn w:val="a1"/>
    <w:rsid w:val="00EC42B6"/>
  </w:style>
  <w:style w:type="paragraph" w:styleId="a4">
    <w:name w:val="header"/>
    <w:basedOn w:val="a"/>
    <w:semiHidden/>
    <w:rsid w:val="00EC42B6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footer"/>
    <w:basedOn w:val="a"/>
    <w:link w:val="a6"/>
    <w:uiPriority w:val="99"/>
    <w:rsid w:val="00EC42B6"/>
    <w:pPr>
      <w:tabs>
        <w:tab w:val="center" w:pos="4677"/>
        <w:tab w:val="right" w:pos="9355"/>
      </w:tabs>
    </w:pPr>
  </w:style>
  <w:style w:type="character" w:styleId="a7">
    <w:name w:val="page number"/>
    <w:basedOn w:val="a1"/>
    <w:semiHidden/>
    <w:rsid w:val="00EC42B6"/>
  </w:style>
  <w:style w:type="character" w:styleId="a8">
    <w:name w:val="Hyperlink"/>
    <w:basedOn w:val="a1"/>
    <w:semiHidden/>
    <w:rsid w:val="00EC42B6"/>
    <w:rPr>
      <w:color w:val="0000FF"/>
      <w:u w:val="single"/>
    </w:rPr>
  </w:style>
  <w:style w:type="paragraph" w:customStyle="1" w:styleId="11">
    <w:name w:val="Смещ. 1 Обычный"/>
    <w:basedOn w:val="a"/>
    <w:qFormat/>
    <w:rsid w:val="00C30AAD"/>
    <w:pPr>
      <w:widowControl w:val="0"/>
      <w:ind w:left="851"/>
      <w:jc w:val="both"/>
    </w:pPr>
    <w:rPr>
      <w:rFonts w:eastAsia="Calibri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rsid w:val="00B555CA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rsid w:val="00B555CA"/>
    <w:rPr>
      <w:sz w:val="22"/>
      <w:szCs w:val="22"/>
    </w:rPr>
  </w:style>
  <w:style w:type="character" w:customStyle="1" w:styleId="a6">
    <w:name w:val="Нижний колонтитул Знак"/>
    <w:basedOn w:val="a1"/>
    <w:link w:val="a5"/>
    <w:uiPriority w:val="99"/>
    <w:rsid w:val="00E94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tech@itech.net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B36A-4242-452B-B1FF-B78F980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847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 1</vt:lpstr>
      <vt:lpstr>Тема 1</vt:lpstr>
    </vt:vector>
  </TitlesOfParts>
  <Company>ГДПИ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Чуприн</dc:creator>
  <cp:lastModifiedBy>Manager</cp:lastModifiedBy>
  <cp:revision>5</cp:revision>
  <cp:lastPrinted>2008-05-05T11:54:00Z</cp:lastPrinted>
  <dcterms:created xsi:type="dcterms:W3CDTF">2017-05-23T07:50:00Z</dcterms:created>
  <dcterms:modified xsi:type="dcterms:W3CDTF">2017-07-06T07:09:00Z</dcterms:modified>
</cp:coreProperties>
</file>