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332" w:rsidRPr="008F3D3C" w:rsidRDefault="00950332" w:rsidP="00950332">
      <w:pPr>
        <w:widowControl w:val="0"/>
        <w:spacing w:line="240" w:lineRule="atLeast"/>
        <w:jc w:val="right"/>
        <w:rPr>
          <w:sz w:val="22"/>
          <w:szCs w:val="22"/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-685800</wp:posOffset>
            </wp:positionH>
            <wp:positionV relativeFrom="page">
              <wp:posOffset>-31115</wp:posOffset>
            </wp:positionV>
            <wp:extent cx="7772400" cy="1501140"/>
            <wp:effectExtent l="0" t="0" r="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3D3C">
        <w:rPr>
          <w:sz w:val="22"/>
          <w:szCs w:val="22"/>
          <w:lang w:val="ru-RU"/>
        </w:rPr>
        <w:t>ООО “Инфотех”</w:t>
      </w:r>
    </w:p>
    <w:p w:rsidR="00950332" w:rsidRPr="008F3D3C" w:rsidRDefault="00950332" w:rsidP="00950332">
      <w:pPr>
        <w:widowControl w:val="0"/>
        <w:spacing w:line="240" w:lineRule="atLeast"/>
        <w:jc w:val="right"/>
        <w:rPr>
          <w:sz w:val="22"/>
          <w:szCs w:val="22"/>
          <w:lang w:val="ru-RU"/>
        </w:rPr>
      </w:pPr>
      <w:r w:rsidRPr="008F3D3C">
        <w:rPr>
          <w:sz w:val="22"/>
          <w:szCs w:val="22"/>
          <w:lang w:val="ru-RU"/>
        </w:rPr>
        <w:t xml:space="preserve">г. Днепропетровск, ул. </w:t>
      </w:r>
      <w:r>
        <w:rPr>
          <w:sz w:val="22"/>
          <w:szCs w:val="22"/>
          <w:lang w:val="ru-RU"/>
        </w:rPr>
        <w:t>Князя Владимира Великого</w:t>
      </w:r>
      <w:r w:rsidRPr="008F3D3C">
        <w:rPr>
          <w:sz w:val="22"/>
          <w:szCs w:val="22"/>
          <w:lang w:val="ru-RU"/>
        </w:rPr>
        <w:t>, 18 б</w:t>
      </w:r>
    </w:p>
    <w:p w:rsidR="00950332" w:rsidRPr="008F3D3C" w:rsidRDefault="00950332" w:rsidP="00950332">
      <w:pPr>
        <w:widowControl w:val="0"/>
        <w:spacing w:line="240" w:lineRule="atLeast"/>
        <w:jc w:val="right"/>
        <w:rPr>
          <w:sz w:val="22"/>
          <w:szCs w:val="22"/>
          <w:lang w:val="ru-RU"/>
        </w:rPr>
      </w:pPr>
      <w:r w:rsidRPr="008F3D3C">
        <w:rPr>
          <w:sz w:val="22"/>
          <w:szCs w:val="22"/>
          <w:lang w:val="ru-RU"/>
        </w:rPr>
        <w:t>Тел./факс: 371-43-54 (56)</w:t>
      </w:r>
    </w:p>
    <w:p w:rsidR="00950332" w:rsidRPr="000F1A95" w:rsidRDefault="00950332" w:rsidP="00950332">
      <w:pPr>
        <w:widowControl w:val="0"/>
        <w:spacing w:line="240" w:lineRule="atLeast"/>
        <w:jc w:val="right"/>
        <w:rPr>
          <w:sz w:val="22"/>
          <w:szCs w:val="22"/>
          <w:lang w:val="ru-RU"/>
        </w:rPr>
      </w:pPr>
      <w:r w:rsidRPr="008F3D3C">
        <w:rPr>
          <w:sz w:val="22"/>
          <w:szCs w:val="22"/>
          <w:lang w:val="ru-RU"/>
        </w:rPr>
        <w:t>Е</w:t>
      </w:r>
      <w:r w:rsidRPr="000F1A95">
        <w:rPr>
          <w:sz w:val="22"/>
          <w:szCs w:val="22"/>
          <w:lang w:val="ru-RU"/>
        </w:rPr>
        <w:t>-</w:t>
      </w:r>
      <w:r w:rsidRPr="00BD2049">
        <w:rPr>
          <w:sz w:val="22"/>
          <w:szCs w:val="22"/>
          <w:lang w:val="fr-FR"/>
        </w:rPr>
        <w:t>mail</w:t>
      </w:r>
      <w:r w:rsidRPr="000F1A95">
        <w:rPr>
          <w:sz w:val="22"/>
          <w:szCs w:val="22"/>
          <w:lang w:val="ru-RU"/>
        </w:rPr>
        <w:t xml:space="preserve">: </w:t>
      </w:r>
      <w:hyperlink r:id="rId12" w:history="1">
        <w:r w:rsidRPr="00BD2049">
          <w:rPr>
            <w:rStyle w:val="afb"/>
            <w:sz w:val="22"/>
            <w:szCs w:val="22"/>
            <w:lang w:val="fr-FR"/>
          </w:rPr>
          <w:t>infotech</w:t>
        </w:r>
        <w:r w:rsidRPr="000F1A95">
          <w:rPr>
            <w:rStyle w:val="afb"/>
            <w:sz w:val="22"/>
            <w:szCs w:val="22"/>
            <w:lang w:val="ru-RU"/>
          </w:rPr>
          <w:t>@</w:t>
        </w:r>
        <w:r w:rsidRPr="00BD2049">
          <w:rPr>
            <w:rStyle w:val="afb"/>
            <w:sz w:val="22"/>
            <w:szCs w:val="22"/>
            <w:lang w:val="fr-FR"/>
          </w:rPr>
          <w:t>itech</w:t>
        </w:r>
        <w:r w:rsidRPr="000F1A95">
          <w:rPr>
            <w:rStyle w:val="afb"/>
            <w:sz w:val="22"/>
            <w:szCs w:val="22"/>
            <w:lang w:val="ru-RU"/>
          </w:rPr>
          <w:t>.</w:t>
        </w:r>
        <w:r w:rsidRPr="00BD2049">
          <w:rPr>
            <w:rStyle w:val="afb"/>
            <w:sz w:val="22"/>
            <w:szCs w:val="22"/>
            <w:lang w:val="fr-FR"/>
          </w:rPr>
          <w:t>net</w:t>
        </w:r>
        <w:r w:rsidRPr="000F1A95">
          <w:rPr>
            <w:rStyle w:val="afb"/>
            <w:sz w:val="22"/>
            <w:szCs w:val="22"/>
            <w:lang w:val="ru-RU"/>
          </w:rPr>
          <w:t>.</w:t>
        </w:r>
        <w:r w:rsidRPr="00BD2049">
          <w:rPr>
            <w:rStyle w:val="afb"/>
            <w:sz w:val="22"/>
            <w:szCs w:val="22"/>
            <w:lang w:val="fr-FR"/>
          </w:rPr>
          <w:t>ua</w:t>
        </w:r>
      </w:hyperlink>
    </w:p>
    <w:p w:rsidR="00950332" w:rsidRPr="00B82510" w:rsidRDefault="00950332" w:rsidP="00950332">
      <w:pPr>
        <w:widowControl w:val="0"/>
        <w:jc w:val="right"/>
        <w:rPr>
          <w:sz w:val="52"/>
          <w:szCs w:val="52"/>
          <w:lang w:val="en-US"/>
        </w:rPr>
      </w:pPr>
      <w:hyperlink r:id="rId13" w:history="1">
        <w:r w:rsidRPr="00220479">
          <w:rPr>
            <w:sz w:val="22"/>
            <w:szCs w:val="22"/>
            <w:lang w:val="en-US"/>
          </w:rPr>
          <w:t>http://www.itech.net.ua</w:t>
        </w:r>
      </w:hyperlink>
    </w:p>
    <w:p w:rsidR="00FB267E" w:rsidRPr="00A757A0" w:rsidRDefault="00E45CB0" w:rsidP="00FC1047">
      <w:pPr>
        <w:jc w:val="center"/>
        <w:rPr>
          <w:sz w:val="52"/>
          <w:szCs w:val="52"/>
          <w:lang w:val="ru-RU"/>
        </w:rPr>
      </w:pPr>
      <w:r w:rsidRPr="005920A1">
        <w:rPr>
          <w:sz w:val="52"/>
          <w:szCs w:val="52"/>
          <w:lang w:val="ru-RU"/>
        </w:rPr>
        <w:t xml:space="preserve">Базовый курс </w:t>
      </w:r>
      <w:r w:rsidR="009717A6">
        <w:rPr>
          <w:sz w:val="52"/>
          <w:szCs w:val="52"/>
          <w:lang w:val="ru-RU"/>
        </w:rPr>
        <w:t>Компас-</w:t>
      </w:r>
      <w:r w:rsidR="009717A6" w:rsidRPr="009717A6">
        <w:rPr>
          <w:sz w:val="52"/>
          <w:szCs w:val="52"/>
          <w:lang w:val="ru-RU"/>
        </w:rPr>
        <w:t>3</w:t>
      </w:r>
      <w:r w:rsidR="009717A6">
        <w:rPr>
          <w:sz w:val="52"/>
          <w:szCs w:val="52"/>
          <w:lang w:val="en-US"/>
        </w:rPr>
        <w:t>D</w:t>
      </w:r>
    </w:p>
    <w:p w:rsidR="009717A6" w:rsidRPr="009717A6" w:rsidRDefault="009717A6" w:rsidP="00FC1047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Авторизованный учебный центр</w:t>
      </w:r>
      <w:r w:rsidRPr="009717A6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Аскон</w:t>
      </w:r>
      <w:proofErr w:type="spellEnd"/>
      <w:r>
        <w:rPr>
          <w:sz w:val="28"/>
          <w:szCs w:val="28"/>
          <w:lang w:val="ru-RU"/>
        </w:rPr>
        <w:t xml:space="preserve"> (НГУ, Днепр), ООО «Инфотех»</w:t>
      </w:r>
    </w:p>
    <w:p w:rsidR="00FC3029" w:rsidRDefault="00FC3029" w:rsidP="00FC3029">
      <w:pPr>
        <w:jc w:val="center"/>
        <w:rPr>
          <w:color w:val="53585D" w:themeColor="text2" w:themeTint="BF"/>
          <w:sz w:val="22"/>
          <w:szCs w:val="22"/>
          <w:lang w:val="ru-RU"/>
        </w:rPr>
      </w:pPr>
      <w:r w:rsidRPr="005920A1">
        <w:rPr>
          <w:color w:val="53585D" w:themeColor="text2" w:themeTint="BF"/>
          <w:sz w:val="22"/>
          <w:szCs w:val="22"/>
          <w:lang w:val="ru-RU"/>
        </w:rPr>
        <w:t xml:space="preserve">Продолжительность курса – </w:t>
      </w:r>
      <w:r w:rsidR="00D54897" w:rsidRPr="00C42AB7">
        <w:rPr>
          <w:color w:val="53585D" w:themeColor="text2" w:themeTint="BF"/>
          <w:sz w:val="22"/>
          <w:szCs w:val="22"/>
          <w:lang w:val="ru-RU"/>
        </w:rPr>
        <w:t>3</w:t>
      </w:r>
      <w:r w:rsidR="009717A6" w:rsidRPr="009717A6">
        <w:rPr>
          <w:color w:val="53585D" w:themeColor="text2" w:themeTint="BF"/>
          <w:sz w:val="22"/>
          <w:szCs w:val="22"/>
          <w:lang w:val="ru-RU"/>
        </w:rPr>
        <w:t>2</w:t>
      </w:r>
      <w:r w:rsidR="00F97DF9">
        <w:rPr>
          <w:color w:val="53585D" w:themeColor="text2" w:themeTint="BF"/>
          <w:sz w:val="22"/>
          <w:szCs w:val="22"/>
          <w:lang w:val="ru-RU"/>
        </w:rPr>
        <w:t xml:space="preserve"> </w:t>
      </w:r>
      <w:r w:rsidR="00C42AB7" w:rsidRPr="00A757A0">
        <w:rPr>
          <w:b/>
          <w:color w:val="53585D" w:themeColor="text2" w:themeTint="BF"/>
          <w:sz w:val="22"/>
          <w:szCs w:val="22"/>
          <w:lang w:val="ru-RU"/>
        </w:rPr>
        <w:t>академических</w:t>
      </w:r>
      <w:r w:rsidR="00C42AB7">
        <w:rPr>
          <w:color w:val="53585D" w:themeColor="text2" w:themeTint="BF"/>
          <w:sz w:val="22"/>
          <w:szCs w:val="22"/>
          <w:lang w:val="ru-RU"/>
        </w:rPr>
        <w:t xml:space="preserve"> </w:t>
      </w:r>
      <w:r w:rsidR="00F97DF9">
        <w:rPr>
          <w:color w:val="53585D" w:themeColor="text2" w:themeTint="BF"/>
          <w:sz w:val="22"/>
          <w:szCs w:val="22"/>
          <w:lang w:val="ru-RU"/>
        </w:rPr>
        <w:t>час</w:t>
      </w:r>
      <w:r w:rsidR="009717A6">
        <w:rPr>
          <w:color w:val="53585D" w:themeColor="text2" w:themeTint="BF"/>
          <w:sz w:val="22"/>
          <w:szCs w:val="22"/>
          <w:lang w:val="ru-RU"/>
        </w:rPr>
        <w:t>а</w:t>
      </w:r>
    </w:p>
    <w:p w:rsidR="00D51847" w:rsidRPr="00D51847" w:rsidRDefault="00D51847" w:rsidP="00950332">
      <w:pPr>
        <w:jc w:val="center"/>
        <w:rPr>
          <w:b/>
          <w:color w:val="53585D" w:themeColor="text2" w:themeTint="BF"/>
          <w:sz w:val="22"/>
          <w:szCs w:val="22"/>
          <w:lang w:val="ru-RU"/>
        </w:rPr>
      </w:pPr>
      <w:bookmarkStart w:id="0" w:name="_GoBack"/>
      <w:bookmarkEnd w:id="0"/>
      <w:r w:rsidRPr="00D51847">
        <w:rPr>
          <w:b/>
          <w:color w:val="53585D" w:themeColor="text2" w:themeTint="BF"/>
          <w:sz w:val="22"/>
          <w:szCs w:val="22"/>
          <w:lang w:val="ru-RU"/>
        </w:rPr>
        <w:t>Компас-График (2</w:t>
      </w:r>
      <w:r w:rsidRPr="00D51847">
        <w:rPr>
          <w:b/>
          <w:color w:val="53585D" w:themeColor="text2" w:themeTint="BF"/>
          <w:sz w:val="22"/>
          <w:szCs w:val="22"/>
          <w:lang w:val="en-US"/>
        </w:rPr>
        <w:t xml:space="preserve">D </w:t>
      </w:r>
      <w:r w:rsidRPr="00D51847">
        <w:rPr>
          <w:b/>
          <w:color w:val="53585D" w:themeColor="text2" w:themeTint="BF"/>
          <w:sz w:val="22"/>
          <w:szCs w:val="22"/>
          <w:lang w:val="ru-RU"/>
        </w:rPr>
        <w:t>графика)</w:t>
      </w:r>
    </w:p>
    <w:tbl>
      <w:tblPr>
        <w:tblStyle w:val="aa"/>
        <w:tblW w:w="5000" w:type="pct"/>
        <w:tblBorders>
          <w:top w:val="single" w:sz="4" w:space="0" w:color="7E97AD" w:themeColor="accent1"/>
          <w:left w:val="single" w:sz="4" w:space="0" w:color="7E97AD" w:themeColor="accent1"/>
          <w:bottom w:val="single" w:sz="4" w:space="0" w:color="7E97AD" w:themeColor="accent1"/>
          <w:right w:val="single" w:sz="4" w:space="0" w:color="7E97AD" w:themeColor="accent1"/>
          <w:insideV w:val="single" w:sz="4" w:space="0" w:color="7E97AD" w:themeColor="accent1"/>
        </w:tblBorders>
        <w:tblLayout w:type="fixed"/>
        <w:tblLook w:val="04A0" w:firstRow="1" w:lastRow="0" w:firstColumn="1" w:lastColumn="0" w:noHBand="0" w:noVBand="1"/>
      </w:tblPr>
      <w:tblGrid>
        <w:gridCol w:w="883"/>
        <w:gridCol w:w="9574"/>
      </w:tblGrid>
      <w:tr w:rsidR="00FC3029" w:rsidRPr="005920A1" w:rsidTr="00D51847">
        <w:trPr>
          <w:trHeight w:val="724"/>
        </w:trPr>
        <w:tc>
          <w:tcPr>
            <w:tcW w:w="883" w:type="dxa"/>
          </w:tcPr>
          <w:p w:rsidR="00FC3029" w:rsidRPr="005920A1" w:rsidRDefault="00FC3029" w:rsidP="006B6234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577188" w:themeColor="accent1" w:themeShade="BF"/>
                <w:sz w:val="25"/>
                <w:szCs w:val="25"/>
                <w:lang w:val="ru-RU"/>
              </w:rPr>
            </w:pPr>
            <w:r w:rsidRPr="005920A1">
              <w:rPr>
                <w:rFonts w:asciiTheme="majorHAnsi" w:hAnsiTheme="majorHAnsi"/>
                <w:b/>
                <w:color w:val="577188" w:themeColor="accent1" w:themeShade="BF"/>
                <w:sz w:val="25"/>
                <w:szCs w:val="25"/>
                <w:lang w:val="ru-RU"/>
              </w:rPr>
              <w:t>№ занятия</w:t>
            </w:r>
          </w:p>
        </w:tc>
        <w:tc>
          <w:tcPr>
            <w:tcW w:w="9574" w:type="dxa"/>
          </w:tcPr>
          <w:p w:rsidR="00FC3029" w:rsidRPr="005920A1" w:rsidRDefault="00FC3029" w:rsidP="006B6234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577188" w:themeColor="accent1" w:themeShade="BF"/>
                <w:sz w:val="25"/>
                <w:szCs w:val="25"/>
                <w:lang w:val="ru-RU"/>
              </w:rPr>
            </w:pPr>
            <w:r w:rsidRPr="005920A1">
              <w:rPr>
                <w:rFonts w:asciiTheme="majorHAnsi" w:hAnsiTheme="majorHAnsi"/>
                <w:b/>
                <w:color w:val="577188" w:themeColor="accent1" w:themeShade="BF"/>
                <w:sz w:val="25"/>
                <w:szCs w:val="25"/>
                <w:lang w:val="ru-RU"/>
              </w:rPr>
              <w:t>Содержание</w:t>
            </w:r>
          </w:p>
        </w:tc>
      </w:tr>
      <w:tr w:rsidR="00FC3029" w:rsidRPr="005920A1" w:rsidTr="00D51847">
        <w:tc>
          <w:tcPr>
            <w:tcW w:w="883" w:type="dxa"/>
          </w:tcPr>
          <w:p w:rsidR="00FC3029" w:rsidRPr="005920A1" w:rsidRDefault="00FC3029" w:rsidP="00DC5726">
            <w:pPr>
              <w:pStyle w:val="1"/>
              <w:spacing w:before="0" w:after="0"/>
              <w:jc w:val="center"/>
              <w:rPr>
                <w:rFonts w:asciiTheme="minorHAnsi" w:hAnsiTheme="minorHAnsi"/>
                <w:color w:val="577188" w:themeColor="accent1" w:themeShade="BF"/>
                <w:sz w:val="24"/>
                <w:szCs w:val="24"/>
                <w:lang w:val="ru-RU"/>
              </w:rPr>
            </w:pPr>
            <w:r w:rsidRPr="005920A1">
              <w:rPr>
                <w:rFonts w:asciiTheme="minorHAnsi" w:hAnsiTheme="minorHAnsi"/>
                <w:color w:val="577188" w:themeColor="accent1" w:themeShade="BF"/>
                <w:sz w:val="24"/>
                <w:szCs w:val="24"/>
                <w:lang w:val="ru-RU"/>
              </w:rPr>
              <w:t>1</w:t>
            </w:r>
          </w:p>
        </w:tc>
        <w:tc>
          <w:tcPr>
            <w:tcW w:w="9574" w:type="dxa"/>
          </w:tcPr>
          <w:p w:rsidR="009717A6" w:rsidRPr="009717A6" w:rsidRDefault="009717A6" w:rsidP="009717A6">
            <w:pPr>
              <w:autoSpaceDE w:val="0"/>
              <w:autoSpaceDN w:val="0"/>
              <w:adjustRightInd w:val="0"/>
              <w:spacing w:before="0" w:after="0" w:line="240" w:lineRule="auto"/>
              <w:ind w:left="105"/>
              <w:jc w:val="both"/>
              <w:rPr>
                <w:color w:val="577188" w:themeColor="accent1" w:themeShade="BF"/>
                <w:sz w:val="24"/>
                <w:szCs w:val="24"/>
                <w:lang w:val="ru-RU"/>
              </w:rPr>
            </w:pPr>
            <w:r w:rsidRPr="009717A6">
              <w:rPr>
                <w:color w:val="577188" w:themeColor="accent1" w:themeShade="BF"/>
                <w:sz w:val="24"/>
                <w:szCs w:val="24"/>
                <w:lang w:val="ru-RU"/>
              </w:rPr>
              <w:t xml:space="preserve">Тема 1. </w:t>
            </w:r>
            <w:r>
              <w:rPr>
                <w:color w:val="577188" w:themeColor="accent1" w:themeShade="BF"/>
                <w:sz w:val="24"/>
                <w:szCs w:val="24"/>
                <w:lang w:val="ru-RU"/>
              </w:rPr>
              <w:t xml:space="preserve"> Обзор системы Компас-3</w:t>
            </w:r>
            <w:r>
              <w:rPr>
                <w:color w:val="577188" w:themeColor="accent1" w:themeShade="BF"/>
                <w:sz w:val="24"/>
                <w:szCs w:val="24"/>
                <w:lang w:val="en-US"/>
              </w:rPr>
              <w:t>D</w:t>
            </w:r>
            <w:r w:rsidRPr="009717A6">
              <w:rPr>
                <w:color w:val="577188" w:themeColor="accent1" w:themeShade="BF"/>
                <w:sz w:val="24"/>
                <w:szCs w:val="24"/>
                <w:lang w:val="ru-RU"/>
              </w:rPr>
              <w:t>,</w:t>
            </w:r>
            <w:r>
              <w:rPr>
                <w:color w:val="577188" w:themeColor="accent1" w:themeShade="BF"/>
                <w:sz w:val="24"/>
                <w:szCs w:val="24"/>
                <w:lang w:val="ru-RU"/>
              </w:rPr>
              <w:t xml:space="preserve"> дополнительные виды конфигураций системы. Основные возможности. Типы документов. </w:t>
            </w:r>
            <w:r w:rsidRPr="009717A6">
              <w:rPr>
                <w:color w:val="577188" w:themeColor="accent1" w:themeShade="BF"/>
                <w:sz w:val="24"/>
                <w:szCs w:val="24"/>
                <w:lang w:val="ru-RU"/>
              </w:rPr>
              <w:t>Создание и настройка</w:t>
            </w:r>
            <w:r>
              <w:rPr>
                <w:color w:val="577188" w:themeColor="accent1" w:themeShade="BF"/>
                <w:sz w:val="24"/>
                <w:szCs w:val="24"/>
                <w:lang w:val="ru-RU"/>
              </w:rPr>
              <w:t xml:space="preserve"> файла</w:t>
            </w:r>
            <w:r w:rsidRPr="009717A6">
              <w:rPr>
                <w:color w:val="577188" w:themeColor="accent1" w:themeShade="BF"/>
                <w:sz w:val="24"/>
                <w:szCs w:val="24"/>
                <w:lang w:val="ru-RU"/>
              </w:rPr>
              <w:t xml:space="preserve"> чертежа.</w:t>
            </w:r>
          </w:p>
          <w:p w:rsidR="009717A6" w:rsidRPr="005920A1" w:rsidRDefault="009717A6" w:rsidP="009717A6">
            <w:pPr>
              <w:tabs>
                <w:tab w:val="num" w:pos="900"/>
              </w:tabs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RU"/>
              </w:rPr>
            </w:pPr>
            <w:r w:rsidRPr="009717A6">
              <w:rPr>
                <w:color w:val="577188" w:themeColor="accent1" w:themeShade="BF"/>
                <w:sz w:val="24"/>
                <w:szCs w:val="24"/>
                <w:lang w:val="ru-RU"/>
              </w:rPr>
              <w:t xml:space="preserve">Тема 2. Основные приёмы черчения. </w:t>
            </w:r>
            <w:r>
              <w:rPr>
                <w:color w:val="577188" w:themeColor="accent1" w:themeShade="BF"/>
                <w:sz w:val="24"/>
                <w:szCs w:val="24"/>
                <w:lang w:val="ru-RU"/>
              </w:rPr>
              <w:t>Создание графических элементов.</w:t>
            </w:r>
          </w:p>
        </w:tc>
      </w:tr>
      <w:tr w:rsidR="00FC3029" w:rsidRPr="005920A1" w:rsidTr="00D51847">
        <w:trPr>
          <w:trHeight w:val="407"/>
        </w:trPr>
        <w:tc>
          <w:tcPr>
            <w:tcW w:w="883" w:type="dxa"/>
          </w:tcPr>
          <w:p w:rsidR="00FC3029" w:rsidRPr="005920A1" w:rsidRDefault="00FC3029" w:rsidP="00DC5726">
            <w:pPr>
              <w:pStyle w:val="1"/>
              <w:spacing w:before="0" w:after="0"/>
              <w:jc w:val="center"/>
              <w:rPr>
                <w:rFonts w:asciiTheme="minorHAnsi" w:hAnsiTheme="minorHAnsi"/>
                <w:color w:val="577188" w:themeColor="accent1" w:themeShade="BF"/>
                <w:sz w:val="24"/>
                <w:szCs w:val="24"/>
                <w:lang w:val="ru-RU"/>
              </w:rPr>
            </w:pPr>
            <w:r w:rsidRPr="005920A1">
              <w:rPr>
                <w:rFonts w:asciiTheme="minorHAnsi" w:hAnsiTheme="minorHAnsi"/>
                <w:color w:val="577188" w:themeColor="accent1" w:themeShade="BF"/>
                <w:sz w:val="24"/>
                <w:szCs w:val="24"/>
                <w:lang w:val="ru-RU"/>
              </w:rPr>
              <w:t>2</w:t>
            </w:r>
          </w:p>
        </w:tc>
        <w:tc>
          <w:tcPr>
            <w:tcW w:w="9574" w:type="dxa"/>
          </w:tcPr>
          <w:p w:rsidR="00FC3029" w:rsidRPr="005920A1" w:rsidRDefault="009717A6" w:rsidP="009717A6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color w:val="577188" w:themeColor="accent1" w:themeShade="BF"/>
                <w:sz w:val="24"/>
                <w:szCs w:val="24"/>
                <w:lang w:val="ru-RU"/>
              </w:rPr>
            </w:pPr>
            <w:r w:rsidRPr="009717A6">
              <w:rPr>
                <w:color w:val="577188" w:themeColor="accent1" w:themeShade="BF"/>
                <w:sz w:val="24"/>
                <w:szCs w:val="24"/>
                <w:lang w:val="ru-RU"/>
              </w:rPr>
              <w:t xml:space="preserve">Тема 3. Основные приёмы черчения. </w:t>
            </w:r>
            <w:r>
              <w:rPr>
                <w:color w:val="577188" w:themeColor="accent1" w:themeShade="BF"/>
                <w:sz w:val="24"/>
                <w:szCs w:val="24"/>
                <w:lang w:val="ru-RU"/>
              </w:rPr>
              <w:t>Методы редактирования графических элементов.</w:t>
            </w:r>
          </w:p>
        </w:tc>
      </w:tr>
      <w:tr w:rsidR="00FC3029" w:rsidRPr="005920A1" w:rsidTr="00D51847">
        <w:tc>
          <w:tcPr>
            <w:tcW w:w="883" w:type="dxa"/>
          </w:tcPr>
          <w:p w:rsidR="00FC3029" w:rsidRPr="005920A1" w:rsidRDefault="00FC3029" w:rsidP="00DC5726">
            <w:pPr>
              <w:pStyle w:val="1"/>
              <w:spacing w:before="0" w:after="0"/>
              <w:jc w:val="center"/>
              <w:rPr>
                <w:rFonts w:asciiTheme="minorHAnsi" w:hAnsiTheme="minorHAnsi"/>
                <w:color w:val="577188" w:themeColor="accent1" w:themeShade="BF"/>
                <w:sz w:val="24"/>
                <w:szCs w:val="24"/>
                <w:lang w:val="ru-RU"/>
              </w:rPr>
            </w:pPr>
            <w:r w:rsidRPr="005920A1">
              <w:rPr>
                <w:rFonts w:asciiTheme="minorHAnsi" w:hAnsiTheme="minorHAnsi"/>
                <w:color w:val="577188" w:themeColor="accent1" w:themeShade="BF"/>
                <w:sz w:val="24"/>
                <w:szCs w:val="24"/>
                <w:lang w:val="ru-RU"/>
              </w:rPr>
              <w:t>3</w:t>
            </w:r>
          </w:p>
        </w:tc>
        <w:tc>
          <w:tcPr>
            <w:tcW w:w="9574" w:type="dxa"/>
          </w:tcPr>
          <w:p w:rsidR="009717A6" w:rsidRPr="005920A1" w:rsidRDefault="009717A6" w:rsidP="009717A6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color w:val="577188" w:themeColor="accent1" w:themeShade="BF"/>
                <w:sz w:val="24"/>
                <w:szCs w:val="24"/>
                <w:lang w:val="ru-RU"/>
              </w:rPr>
            </w:pPr>
            <w:r w:rsidRPr="009717A6">
              <w:rPr>
                <w:color w:val="577188" w:themeColor="accent1" w:themeShade="BF"/>
                <w:sz w:val="24"/>
                <w:szCs w:val="24"/>
                <w:lang w:val="ru-RU"/>
              </w:rPr>
              <w:t xml:space="preserve">Тема 4. </w:t>
            </w:r>
            <w:r>
              <w:rPr>
                <w:color w:val="577188" w:themeColor="accent1" w:themeShade="BF"/>
                <w:sz w:val="24"/>
                <w:szCs w:val="24"/>
                <w:lang w:val="ru-RU"/>
              </w:rPr>
              <w:t>Работа с размерами и условными обозначениями.</w:t>
            </w:r>
          </w:p>
        </w:tc>
      </w:tr>
      <w:tr w:rsidR="00FA2761" w:rsidRPr="005920A1" w:rsidTr="00D51847">
        <w:tc>
          <w:tcPr>
            <w:tcW w:w="883" w:type="dxa"/>
          </w:tcPr>
          <w:p w:rsidR="00FA2761" w:rsidRPr="005920A1" w:rsidRDefault="00FA2761" w:rsidP="00DC5726">
            <w:pPr>
              <w:pStyle w:val="1"/>
              <w:spacing w:before="0" w:after="0"/>
              <w:jc w:val="center"/>
              <w:rPr>
                <w:rFonts w:asciiTheme="minorHAnsi" w:hAnsiTheme="minorHAnsi"/>
                <w:color w:val="577188" w:themeColor="accent1" w:themeShade="BF"/>
                <w:sz w:val="24"/>
                <w:szCs w:val="24"/>
                <w:lang w:val="ru-RU"/>
              </w:rPr>
            </w:pPr>
            <w:r w:rsidRPr="005920A1">
              <w:rPr>
                <w:rFonts w:asciiTheme="minorHAnsi" w:hAnsiTheme="minorHAnsi"/>
                <w:color w:val="577188" w:themeColor="accent1" w:themeShade="BF"/>
                <w:sz w:val="24"/>
                <w:szCs w:val="24"/>
                <w:lang w:val="ru-RU"/>
              </w:rPr>
              <w:t>4</w:t>
            </w:r>
          </w:p>
        </w:tc>
        <w:tc>
          <w:tcPr>
            <w:tcW w:w="9574" w:type="dxa"/>
          </w:tcPr>
          <w:p w:rsidR="009717A6" w:rsidRPr="009717A6" w:rsidRDefault="009717A6" w:rsidP="009717A6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color w:val="577188" w:themeColor="accent1" w:themeShade="BF"/>
                <w:sz w:val="24"/>
                <w:szCs w:val="24"/>
                <w:lang w:val="ru-RU"/>
              </w:rPr>
            </w:pPr>
            <w:r w:rsidRPr="009717A6">
              <w:rPr>
                <w:color w:val="577188" w:themeColor="accent1" w:themeShade="BF"/>
                <w:sz w:val="24"/>
                <w:szCs w:val="24"/>
                <w:lang w:val="ru-RU"/>
              </w:rPr>
              <w:t xml:space="preserve">Тема 5. Сборочные чертежи. </w:t>
            </w:r>
          </w:p>
          <w:p w:rsidR="00FA2761" w:rsidRPr="009717A6" w:rsidRDefault="009717A6" w:rsidP="00D51847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color w:val="577188" w:themeColor="accent1" w:themeShade="BF"/>
                <w:sz w:val="24"/>
                <w:szCs w:val="24"/>
                <w:lang w:val="ru-RU"/>
              </w:rPr>
            </w:pPr>
            <w:r w:rsidRPr="009717A6">
              <w:rPr>
                <w:color w:val="577188" w:themeColor="accent1" w:themeShade="BF"/>
                <w:sz w:val="24"/>
                <w:szCs w:val="24"/>
                <w:lang w:val="ru-RU"/>
              </w:rPr>
              <w:t>Тема 6. Создание спецификации.</w:t>
            </w:r>
          </w:p>
        </w:tc>
      </w:tr>
      <w:tr w:rsidR="00FC3029" w:rsidRPr="005920A1" w:rsidTr="00D51847">
        <w:tc>
          <w:tcPr>
            <w:tcW w:w="883" w:type="dxa"/>
          </w:tcPr>
          <w:p w:rsidR="00FC3029" w:rsidRPr="005920A1" w:rsidRDefault="00FA2761" w:rsidP="00DC5726">
            <w:pPr>
              <w:pStyle w:val="1"/>
              <w:spacing w:before="0" w:after="0"/>
              <w:jc w:val="center"/>
              <w:rPr>
                <w:rFonts w:asciiTheme="minorHAnsi" w:hAnsiTheme="minorHAnsi"/>
                <w:color w:val="577188" w:themeColor="accent1" w:themeShade="BF"/>
                <w:sz w:val="24"/>
                <w:szCs w:val="24"/>
                <w:lang w:val="ru-RU"/>
              </w:rPr>
            </w:pPr>
            <w:r w:rsidRPr="005920A1">
              <w:rPr>
                <w:rFonts w:asciiTheme="minorHAnsi" w:hAnsiTheme="minorHAnsi"/>
                <w:color w:val="577188" w:themeColor="accent1" w:themeShade="BF"/>
                <w:sz w:val="24"/>
                <w:szCs w:val="24"/>
                <w:lang w:val="ru-RU"/>
              </w:rPr>
              <w:t>5</w:t>
            </w:r>
          </w:p>
        </w:tc>
        <w:tc>
          <w:tcPr>
            <w:tcW w:w="9574" w:type="dxa"/>
          </w:tcPr>
          <w:p w:rsidR="00FC3029" w:rsidRDefault="009717A6" w:rsidP="009717A6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color w:val="577188" w:themeColor="accent1" w:themeShade="BF"/>
                <w:sz w:val="24"/>
                <w:szCs w:val="24"/>
                <w:lang w:val="ru-RU"/>
              </w:rPr>
            </w:pPr>
            <w:r w:rsidRPr="009717A6">
              <w:rPr>
                <w:color w:val="577188" w:themeColor="accent1" w:themeShade="BF"/>
                <w:sz w:val="24"/>
                <w:szCs w:val="24"/>
                <w:lang w:val="ru-RU"/>
              </w:rPr>
              <w:t xml:space="preserve">Тема </w:t>
            </w:r>
            <w:r>
              <w:rPr>
                <w:color w:val="577188" w:themeColor="accent1" w:themeShade="BF"/>
                <w:sz w:val="24"/>
                <w:szCs w:val="24"/>
                <w:lang w:val="ru-RU"/>
              </w:rPr>
              <w:t>7</w:t>
            </w:r>
            <w:r w:rsidRPr="009717A6">
              <w:rPr>
                <w:color w:val="577188" w:themeColor="accent1" w:themeShade="BF"/>
                <w:sz w:val="24"/>
                <w:szCs w:val="24"/>
                <w:lang w:val="ru-RU"/>
              </w:rPr>
              <w:t>. Создание текстовых документов.</w:t>
            </w:r>
          </w:p>
          <w:p w:rsidR="00D51847" w:rsidRPr="005920A1" w:rsidRDefault="00D51847" w:rsidP="00D51847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color w:val="577188" w:themeColor="accent1" w:themeShade="BF"/>
                <w:sz w:val="24"/>
                <w:szCs w:val="24"/>
                <w:lang w:val="ru-RU"/>
              </w:rPr>
            </w:pPr>
            <w:r w:rsidRPr="009717A6">
              <w:rPr>
                <w:color w:val="577188" w:themeColor="accent1" w:themeShade="BF"/>
                <w:sz w:val="24"/>
                <w:szCs w:val="24"/>
                <w:lang w:val="ru-RU"/>
              </w:rPr>
              <w:t xml:space="preserve">Тема </w:t>
            </w:r>
            <w:r>
              <w:rPr>
                <w:color w:val="577188" w:themeColor="accent1" w:themeShade="BF"/>
                <w:sz w:val="24"/>
                <w:szCs w:val="24"/>
                <w:lang w:val="ru-RU"/>
              </w:rPr>
              <w:t>8</w:t>
            </w:r>
            <w:r w:rsidRPr="009717A6">
              <w:rPr>
                <w:color w:val="577188" w:themeColor="accent1" w:themeShade="BF"/>
                <w:sz w:val="24"/>
                <w:szCs w:val="24"/>
                <w:lang w:val="ru-RU"/>
              </w:rPr>
              <w:t>.</w:t>
            </w:r>
            <w:r>
              <w:rPr>
                <w:color w:val="577188" w:themeColor="accent1" w:themeShade="BF"/>
                <w:sz w:val="24"/>
                <w:szCs w:val="24"/>
                <w:lang w:val="ru-RU"/>
              </w:rPr>
              <w:t xml:space="preserve">  Вывод документов на печать.</w:t>
            </w:r>
          </w:p>
        </w:tc>
      </w:tr>
    </w:tbl>
    <w:p w:rsidR="00D51847" w:rsidRPr="00D51847" w:rsidRDefault="00D51847" w:rsidP="00D51847">
      <w:pPr>
        <w:spacing w:before="120"/>
        <w:jc w:val="center"/>
        <w:rPr>
          <w:b/>
          <w:color w:val="53585D" w:themeColor="text2" w:themeTint="BF"/>
          <w:sz w:val="22"/>
          <w:szCs w:val="22"/>
          <w:lang w:val="ru-RU"/>
        </w:rPr>
      </w:pPr>
      <w:r w:rsidRPr="00D51847">
        <w:rPr>
          <w:b/>
          <w:color w:val="53585D" w:themeColor="text2" w:themeTint="BF"/>
          <w:sz w:val="22"/>
          <w:szCs w:val="22"/>
          <w:lang w:val="ru-RU"/>
        </w:rPr>
        <w:t>Компас-3</w:t>
      </w:r>
      <w:r w:rsidRPr="00D51847">
        <w:rPr>
          <w:b/>
          <w:color w:val="53585D" w:themeColor="text2" w:themeTint="BF"/>
          <w:sz w:val="22"/>
          <w:szCs w:val="22"/>
          <w:lang w:val="en-US"/>
        </w:rPr>
        <w:t>D</w:t>
      </w:r>
      <w:r w:rsidRPr="00D51847">
        <w:rPr>
          <w:b/>
          <w:color w:val="53585D" w:themeColor="text2" w:themeTint="BF"/>
          <w:sz w:val="22"/>
          <w:szCs w:val="22"/>
          <w:lang w:val="ru-RU"/>
        </w:rPr>
        <w:t xml:space="preserve"> (</w:t>
      </w:r>
      <w:r w:rsidRPr="00D51847">
        <w:rPr>
          <w:b/>
          <w:color w:val="53585D" w:themeColor="text2" w:themeTint="BF"/>
          <w:sz w:val="22"/>
          <w:szCs w:val="22"/>
          <w:lang w:val="en-US"/>
        </w:rPr>
        <w:t xml:space="preserve">3D </w:t>
      </w:r>
      <w:r w:rsidRPr="00D51847">
        <w:rPr>
          <w:b/>
          <w:color w:val="53585D" w:themeColor="text2" w:themeTint="BF"/>
          <w:sz w:val="22"/>
          <w:szCs w:val="22"/>
          <w:lang w:val="ru-RU"/>
        </w:rPr>
        <w:t>графика)</w:t>
      </w:r>
    </w:p>
    <w:tbl>
      <w:tblPr>
        <w:tblStyle w:val="aa"/>
        <w:tblW w:w="5000" w:type="pct"/>
        <w:tblBorders>
          <w:top w:val="single" w:sz="4" w:space="0" w:color="7E97AD" w:themeColor="accent1"/>
          <w:left w:val="single" w:sz="4" w:space="0" w:color="7E97AD" w:themeColor="accent1"/>
          <w:bottom w:val="single" w:sz="4" w:space="0" w:color="7E97AD" w:themeColor="accent1"/>
          <w:right w:val="single" w:sz="4" w:space="0" w:color="7E97AD" w:themeColor="accent1"/>
          <w:insideV w:val="single" w:sz="4" w:space="0" w:color="7E97AD" w:themeColor="accent1"/>
        </w:tblBorders>
        <w:tblLayout w:type="fixed"/>
        <w:tblLook w:val="04A0" w:firstRow="1" w:lastRow="0" w:firstColumn="1" w:lastColumn="0" w:noHBand="0" w:noVBand="1"/>
      </w:tblPr>
      <w:tblGrid>
        <w:gridCol w:w="883"/>
        <w:gridCol w:w="9574"/>
      </w:tblGrid>
      <w:tr w:rsidR="00CC501A" w:rsidRPr="005920A1" w:rsidTr="00D51847">
        <w:tc>
          <w:tcPr>
            <w:tcW w:w="883" w:type="dxa"/>
          </w:tcPr>
          <w:p w:rsidR="00CC501A" w:rsidRPr="005920A1" w:rsidRDefault="00FA2761" w:rsidP="00DC5726">
            <w:pPr>
              <w:pStyle w:val="1"/>
              <w:spacing w:before="0" w:after="0"/>
              <w:jc w:val="center"/>
              <w:rPr>
                <w:rFonts w:asciiTheme="minorHAnsi" w:hAnsiTheme="minorHAnsi"/>
                <w:color w:val="577188" w:themeColor="accent1" w:themeShade="BF"/>
                <w:sz w:val="24"/>
                <w:szCs w:val="24"/>
                <w:lang w:val="ru-RU"/>
              </w:rPr>
            </w:pPr>
            <w:r w:rsidRPr="005920A1">
              <w:rPr>
                <w:rFonts w:asciiTheme="minorHAnsi" w:hAnsiTheme="minorHAnsi"/>
                <w:color w:val="577188" w:themeColor="accent1" w:themeShade="BF"/>
                <w:sz w:val="24"/>
                <w:szCs w:val="24"/>
                <w:lang w:val="ru-RU"/>
              </w:rPr>
              <w:t>6</w:t>
            </w:r>
          </w:p>
        </w:tc>
        <w:tc>
          <w:tcPr>
            <w:tcW w:w="9574" w:type="dxa"/>
          </w:tcPr>
          <w:p w:rsidR="00CC501A" w:rsidRDefault="00D51847" w:rsidP="00D51847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color w:val="577188" w:themeColor="accent1" w:themeShade="BF"/>
                <w:sz w:val="24"/>
                <w:szCs w:val="24"/>
                <w:lang w:val="ru-RU"/>
              </w:rPr>
            </w:pPr>
            <w:r w:rsidRPr="00D51847">
              <w:rPr>
                <w:color w:val="577188" w:themeColor="accent1" w:themeShade="BF"/>
                <w:sz w:val="24"/>
                <w:szCs w:val="24"/>
                <w:lang w:val="ru-RU"/>
              </w:rPr>
              <w:t>Тема 1. Твердотельное моделирование.</w:t>
            </w:r>
          </w:p>
          <w:p w:rsidR="00D51847" w:rsidRPr="00D51847" w:rsidRDefault="00D51847" w:rsidP="00D51847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b/>
                <w:color w:val="577188" w:themeColor="accent1" w:themeShade="BF"/>
                <w:sz w:val="24"/>
                <w:szCs w:val="24"/>
                <w:lang w:val="ru-RU"/>
              </w:rPr>
            </w:pPr>
            <w:r w:rsidRPr="00D51847">
              <w:rPr>
                <w:color w:val="577188" w:themeColor="accent1" w:themeShade="BF"/>
                <w:sz w:val="24"/>
                <w:szCs w:val="24"/>
                <w:lang w:val="ru-RU"/>
              </w:rPr>
              <w:t xml:space="preserve">Тема 2. </w:t>
            </w:r>
            <w:r>
              <w:rPr>
                <w:color w:val="577188" w:themeColor="accent1" w:themeShade="BF"/>
                <w:sz w:val="24"/>
                <w:szCs w:val="24"/>
                <w:lang w:val="ru-RU"/>
              </w:rPr>
              <w:t>Работа с документом «Деталь». Интерфейс 3</w:t>
            </w:r>
            <w:r>
              <w:rPr>
                <w:color w:val="577188" w:themeColor="accent1" w:themeShade="BF"/>
                <w:sz w:val="24"/>
                <w:szCs w:val="24"/>
                <w:lang w:val="en-US"/>
              </w:rPr>
              <w:t>D</w:t>
            </w:r>
            <w:r w:rsidRPr="00D51847">
              <w:rPr>
                <w:color w:val="577188" w:themeColor="accent1" w:themeShade="BF"/>
                <w:sz w:val="24"/>
                <w:szCs w:val="24"/>
                <w:lang w:val="ru-RU"/>
              </w:rPr>
              <w:t>-</w:t>
            </w:r>
            <w:r>
              <w:rPr>
                <w:color w:val="577188" w:themeColor="accent1" w:themeShade="BF"/>
                <w:sz w:val="24"/>
                <w:szCs w:val="24"/>
                <w:lang w:val="ru-RU"/>
              </w:rPr>
              <w:t>моделирования.  Работа в режиме эскиза.</w:t>
            </w:r>
          </w:p>
        </w:tc>
      </w:tr>
      <w:tr w:rsidR="00FC3029" w:rsidRPr="005920A1" w:rsidTr="00D51847">
        <w:tc>
          <w:tcPr>
            <w:tcW w:w="883" w:type="dxa"/>
          </w:tcPr>
          <w:p w:rsidR="00FC3029" w:rsidRPr="005920A1" w:rsidRDefault="00FA2761" w:rsidP="00DC5726">
            <w:pPr>
              <w:pStyle w:val="1"/>
              <w:spacing w:before="0" w:after="0"/>
              <w:jc w:val="center"/>
              <w:rPr>
                <w:rFonts w:asciiTheme="minorHAnsi" w:hAnsiTheme="minorHAnsi"/>
                <w:color w:val="577188" w:themeColor="accent1" w:themeShade="BF"/>
                <w:sz w:val="24"/>
                <w:szCs w:val="24"/>
                <w:lang w:val="ru-RU"/>
              </w:rPr>
            </w:pPr>
            <w:r w:rsidRPr="005920A1">
              <w:rPr>
                <w:rFonts w:asciiTheme="minorHAnsi" w:hAnsiTheme="minorHAnsi"/>
                <w:color w:val="577188" w:themeColor="accent1" w:themeShade="BF"/>
                <w:sz w:val="24"/>
                <w:szCs w:val="24"/>
                <w:lang w:val="ru-RU"/>
              </w:rPr>
              <w:t>7</w:t>
            </w:r>
          </w:p>
        </w:tc>
        <w:tc>
          <w:tcPr>
            <w:tcW w:w="9574" w:type="dxa"/>
          </w:tcPr>
          <w:p w:rsidR="002174BA" w:rsidRPr="005920A1" w:rsidRDefault="00D51847" w:rsidP="00D51847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RU"/>
              </w:rPr>
            </w:pPr>
            <w:r w:rsidRPr="00D51847">
              <w:rPr>
                <w:color w:val="577188" w:themeColor="accent1" w:themeShade="BF"/>
                <w:sz w:val="24"/>
                <w:szCs w:val="24"/>
                <w:lang w:val="ru-RU"/>
              </w:rPr>
              <w:t xml:space="preserve">Тема </w:t>
            </w:r>
            <w:r>
              <w:rPr>
                <w:color w:val="577188" w:themeColor="accent1" w:themeShade="BF"/>
                <w:sz w:val="24"/>
                <w:szCs w:val="24"/>
                <w:lang w:val="ru-RU"/>
              </w:rPr>
              <w:t>3</w:t>
            </w:r>
            <w:r w:rsidRPr="00D51847">
              <w:rPr>
                <w:color w:val="577188" w:themeColor="accent1" w:themeShade="BF"/>
                <w:sz w:val="24"/>
                <w:szCs w:val="24"/>
                <w:lang w:val="ru-RU"/>
              </w:rPr>
              <w:t>.</w:t>
            </w:r>
            <w:r>
              <w:rPr>
                <w:color w:val="577188" w:themeColor="accent1" w:themeShade="BF"/>
                <w:sz w:val="24"/>
                <w:szCs w:val="24"/>
                <w:lang w:val="ru-RU"/>
              </w:rPr>
              <w:t xml:space="preserve"> Построение элементов операцией «выдавливание».  Управление ориентацией модели.  Построение отверстий.</w:t>
            </w:r>
          </w:p>
        </w:tc>
      </w:tr>
      <w:tr w:rsidR="00FA2761" w:rsidRPr="005920A1" w:rsidTr="00D51847">
        <w:tc>
          <w:tcPr>
            <w:tcW w:w="883" w:type="dxa"/>
          </w:tcPr>
          <w:p w:rsidR="00FA2761" w:rsidRPr="005920A1" w:rsidRDefault="00FA2761" w:rsidP="00DC5726">
            <w:pPr>
              <w:pStyle w:val="1"/>
              <w:spacing w:before="0" w:after="0"/>
              <w:jc w:val="center"/>
              <w:rPr>
                <w:rFonts w:asciiTheme="minorHAnsi" w:hAnsiTheme="minorHAnsi"/>
                <w:color w:val="577188" w:themeColor="accent1" w:themeShade="BF"/>
                <w:sz w:val="24"/>
                <w:szCs w:val="24"/>
                <w:lang w:val="ru-RU"/>
              </w:rPr>
            </w:pPr>
            <w:r w:rsidRPr="005920A1">
              <w:rPr>
                <w:rFonts w:asciiTheme="minorHAnsi" w:hAnsiTheme="minorHAnsi"/>
                <w:color w:val="577188" w:themeColor="accent1" w:themeShade="BF"/>
                <w:sz w:val="24"/>
                <w:szCs w:val="24"/>
                <w:lang w:val="ru-RU"/>
              </w:rPr>
              <w:t>8</w:t>
            </w:r>
          </w:p>
        </w:tc>
        <w:tc>
          <w:tcPr>
            <w:tcW w:w="9574" w:type="dxa"/>
          </w:tcPr>
          <w:p w:rsidR="00EB0057" w:rsidRPr="00D51847" w:rsidRDefault="00D51847" w:rsidP="00D51847">
            <w:pPr>
              <w:pStyle w:val="afd"/>
              <w:shd w:val="clear" w:color="auto" w:fill="FFFFFF"/>
              <w:spacing w:before="0" w:beforeAutospacing="0" w:after="0" w:afterAutospacing="0" w:line="270" w:lineRule="atLeast"/>
              <w:ind w:left="113"/>
              <w:jc w:val="both"/>
              <w:rPr>
                <w:color w:val="577188" w:themeColor="accent1" w:themeShade="BF"/>
              </w:rPr>
            </w:pPr>
            <w:r w:rsidRPr="00D51847">
              <w:rPr>
                <w:rFonts w:asciiTheme="minorHAnsi" w:hAnsiTheme="minorHAnsi" w:cstheme="minorBidi"/>
                <w:color w:val="577188" w:themeColor="accent1" w:themeShade="BF"/>
                <w:kern w:val="20"/>
              </w:rPr>
              <w:t xml:space="preserve">Тема </w:t>
            </w:r>
            <w:r>
              <w:rPr>
                <w:color w:val="577188" w:themeColor="accent1" w:themeShade="BF"/>
              </w:rPr>
              <w:t>4</w:t>
            </w:r>
            <w:r w:rsidRPr="00D51847">
              <w:rPr>
                <w:rFonts w:asciiTheme="minorHAnsi" w:hAnsiTheme="minorHAnsi" w:cstheme="minorBidi"/>
                <w:color w:val="577188" w:themeColor="accent1" w:themeShade="BF"/>
                <w:kern w:val="20"/>
              </w:rPr>
              <w:t>.</w:t>
            </w:r>
            <w:r>
              <w:rPr>
                <w:rFonts w:asciiTheme="minorHAnsi" w:hAnsiTheme="minorHAnsi" w:cstheme="minorBidi"/>
                <w:color w:val="577188" w:themeColor="accent1" w:themeShade="BF"/>
                <w:kern w:val="20"/>
              </w:rPr>
              <w:t xml:space="preserve"> Создание чертежа сборочной единицы на основе </w:t>
            </w:r>
            <w:r w:rsidRPr="00D51847">
              <w:rPr>
                <w:rFonts w:asciiTheme="minorHAnsi" w:hAnsiTheme="minorHAnsi" w:cstheme="minorBidi"/>
                <w:color w:val="577188" w:themeColor="accent1" w:themeShade="BF"/>
                <w:kern w:val="20"/>
              </w:rPr>
              <w:t>3</w:t>
            </w:r>
            <w:r>
              <w:rPr>
                <w:rFonts w:asciiTheme="minorHAnsi" w:hAnsiTheme="minorHAnsi" w:cstheme="minorBidi"/>
                <w:color w:val="577188" w:themeColor="accent1" w:themeShade="BF"/>
                <w:kern w:val="20"/>
                <w:lang w:val="en-US"/>
              </w:rPr>
              <w:t>D</w:t>
            </w:r>
            <w:r>
              <w:rPr>
                <w:rFonts w:asciiTheme="minorHAnsi" w:hAnsiTheme="minorHAnsi" w:cstheme="minorBidi"/>
                <w:color w:val="577188" w:themeColor="accent1" w:themeShade="BF"/>
                <w:kern w:val="20"/>
              </w:rPr>
              <w:t xml:space="preserve"> модели. Стандартные виды, компоновка чертежа.</w:t>
            </w:r>
          </w:p>
        </w:tc>
      </w:tr>
      <w:tr w:rsidR="00FA2761" w:rsidRPr="005920A1" w:rsidTr="00D51847">
        <w:tc>
          <w:tcPr>
            <w:tcW w:w="883" w:type="dxa"/>
          </w:tcPr>
          <w:p w:rsidR="00FA2761" w:rsidRPr="005920A1" w:rsidRDefault="00FA2761" w:rsidP="00DC5726">
            <w:pPr>
              <w:pStyle w:val="1"/>
              <w:spacing w:before="0" w:after="0"/>
              <w:jc w:val="center"/>
              <w:rPr>
                <w:rFonts w:asciiTheme="minorHAnsi" w:hAnsiTheme="minorHAnsi"/>
                <w:color w:val="577188" w:themeColor="accent1" w:themeShade="BF"/>
                <w:sz w:val="24"/>
                <w:szCs w:val="24"/>
                <w:lang w:val="ru-RU"/>
              </w:rPr>
            </w:pPr>
            <w:r w:rsidRPr="005920A1">
              <w:rPr>
                <w:rFonts w:asciiTheme="minorHAnsi" w:hAnsiTheme="minorHAnsi"/>
                <w:color w:val="577188" w:themeColor="accent1" w:themeShade="BF"/>
                <w:sz w:val="24"/>
                <w:szCs w:val="24"/>
                <w:lang w:val="ru-RU"/>
              </w:rPr>
              <w:t>9</w:t>
            </w:r>
          </w:p>
        </w:tc>
        <w:tc>
          <w:tcPr>
            <w:tcW w:w="9574" w:type="dxa"/>
          </w:tcPr>
          <w:p w:rsidR="00C77B4D" w:rsidRPr="005920A1" w:rsidRDefault="00D51847" w:rsidP="00D51847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RU"/>
              </w:rPr>
            </w:pPr>
            <w:r w:rsidRPr="00D51847">
              <w:rPr>
                <w:color w:val="577188" w:themeColor="accent1" w:themeShade="BF"/>
                <w:sz w:val="24"/>
                <w:szCs w:val="24"/>
                <w:lang w:val="ru-RU"/>
              </w:rPr>
              <w:t xml:space="preserve">Тема </w:t>
            </w:r>
            <w:r>
              <w:rPr>
                <w:color w:val="577188" w:themeColor="accent1" w:themeShade="BF"/>
                <w:lang w:val="ru-RU"/>
              </w:rPr>
              <w:t>5</w:t>
            </w:r>
            <w:r w:rsidRPr="00D51847">
              <w:rPr>
                <w:color w:val="577188" w:themeColor="accent1" w:themeShade="BF"/>
                <w:sz w:val="24"/>
                <w:szCs w:val="24"/>
                <w:lang w:val="ru-RU"/>
              </w:rPr>
              <w:t>.</w:t>
            </w:r>
            <w:r>
              <w:rPr>
                <w:color w:val="577188" w:themeColor="accent1" w:themeShade="BF"/>
                <w:sz w:val="24"/>
                <w:szCs w:val="24"/>
                <w:lang w:val="ru-RU"/>
              </w:rPr>
              <w:t xml:space="preserve"> Построение элементов операцией «вращение».  Создание сборки изделия.</w:t>
            </w:r>
          </w:p>
        </w:tc>
      </w:tr>
      <w:tr w:rsidR="00FA2761" w:rsidRPr="005920A1" w:rsidTr="00D51847">
        <w:tc>
          <w:tcPr>
            <w:tcW w:w="883" w:type="dxa"/>
          </w:tcPr>
          <w:p w:rsidR="00FA2761" w:rsidRPr="005920A1" w:rsidRDefault="00D7643F" w:rsidP="00DC5726">
            <w:pPr>
              <w:pStyle w:val="1"/>
              <w:spacing w:before="0" w:after="0"/>
              <w:jc w:val="center"/>
              <w:rPr>
                <w:rFonts w:asciiTheme="minorHAnsi" w:hAnsiTheme="minorHAnsi"/>
                <w:color w:val="577188" w:themeColor="accent1" w:themeShade="BF"/>
                <w:sz w:val="24"/>
                <w:szCs w:val="24"/>
                <w:lang w:val="ru-RU"/>
              </w:rPr>
            </w:pPr>
            <w:r w:rsidRPr="005920A1">
              <w:rPr>
                <w:rFonts w:asciiTheme="minorHAnsi" w:hAnsiTheme="minorHAnsi"/>
                <w:color w:val="577188" w:themeColor="accent1" w:themeShade="BF"/>
                <w:sz w:val="24"/>
                <w:szCs w:val="24"/>
                <w:lang w:val="ru-RU"/>
              </w:rPr>
              <w:t>10</w:t>
            </w:r>
          </w:p>
        </w:tc>
        <w:tc>
          <w:tcPr>
            <w:tcW w:w="9574" w:type="dxa"/>
          </w:tcPr>
          <w:p w:rsidR="00FA2761" w:rsidRPr="005920A1" w:rsidRDefault="00D51847" w:rsidP="00D51847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RU"/>
              </w:rPr>
            </w:pPr>
            <w:r w:rsidRPr="00D51847">
              <w:rPr>
                <w:color w:val="577188" w:themeColor="accent1" w:themeShade="BF"/>
                <w:sz w:val="24"/>
                <w:szCs w:val="24"/>
                <w:lang w:val="ru-RU"/>
              </w:rPr>
              <w:t xml:space="preserve">Тема </w:t>
            </w:r>
            <w:r>
              <w:rPr>
                <w:color w:val="577188" w:themeColor="accent1" w:themeShade="BF"/>
                <w:lang w:val="ru-RU"/>
              </w:rPr>
              <w:t>6</w:t>
            </w:r>
            <w:r w:rsidRPr="00D51847">
              <w:rPr>
                <w:color w:val="577188" w:themeColor="accent1" w:themeShade="BF"/>
                <w:sz w:val="24"/>
                <w:szCs w:val="24"/>
                <w:lang w:val="ru-RU"/>
              </w:rPr>
              <w:t>.</w:t>
            </w:r>
            <w:r>
              <w:rPr>
                <w:color w:val="577188" w:themeColor="accent1" w:themeShade="BF"/>
                <w:sz w:val="24"/>
                <w:szCs w:val="24"/>
                <w:lang w:val="ru-RU"/>
              </w:rPr>
              <w:t xml:space="preserve"> Создание компонентов в контексте сборки.</w:t>
            </w:r>
          </w:p>
        </w:tc>
      </w:tr>
      <w:tr w:rsidR="00D7643F" w:rsidRPr="005920A1" w:rsidTr="00D51847">
        <w:tc>
          <w:tcPr>
            <w:tcW w:w="883" w:type="dxa"/>
          </w:tcPr>
          <w:p w:rsidR="00D7643F" w:rsidRPr="005920A1" w:rsidRDefault="00D7643F" w:rsidP="00DC5726">
            <w:pPr>
              <w:pStyle w:val="1"/>
              <w:spacing w:before="0" w:after="0"/>
              <w:jc w:val="center"/>
              <w:rPr>
                <w:rFonts w:asciiTheme="minorHAnsi" w:hAnsiTheme="minorHAnsi"/>
                <w:color w:val="577188" w:themeColor="accent1" w:themeShade="BF"/>
                <w:sz w:val="24"/>
                <w:szCs w:val="24"/>
                <w:lang w:val="ru-RU"/>
              </w:rPr>
            </w:pPr>
            <w:r w:rsidRPr="005920A1">
              <w:rPr>
                <w:rFonts w:asciiTheme="minorHAnsi" w:hAnsiTheme="minorHAnsi"/>
                <w:color w:val="577188" w:themeColor="accent1" w:themeShade="BF"/>
                <w:sz w:val="24"/>
                <w:szCs w:val="24"/>
                <w:lang w:val="ru-RU"/>
              </w:rPr>
              <w:t>11</w:t>
            </w:r>
          </w:p>
        </w:tc>
        <w:tc>
          <w:tcPr>
            <w:tcW w:w="9574" w:type="dxa"/>
          </w:tcPr>
          <w:p w:rsidR="00D7643F" w:rsidRPr="00D51847" w:rsidRDefault="00D51847" w:rsidP="00D51847">
            <w:pPr>
              <w:pStyle w:val="afd"/>
              <w:shd w:val="clear" w:color="auto" w:fill="FFFFFF"/>
              <w:spacing w:before="0" w:beforeAutospacing="0" w:after="0" w:afterAutospacing="0" w:line="270" w:lineRule="atLeast"/>
              <w:ind w:left="113"/>
              <w:rPr>
                <w:b/>
                <w:color w:val="577188" w:themeColor="accent1" w:themeShade="BF"/>
              </w:rPr>
            </w:pPr>
            <w:r w:rsidRPr="00D51847">
              <w:rPr>
                <w:rFonts w:asciiTheme="minorHAnsi" w:eastAsiaTheme="minorHAnsi" w:hAnsiTheme="minorHAnsi" w:cstheme="minorBidi"/>
                <w:color w:val="577188" w:themeColor="accent1" w:themeShade="BF"/>
                <w:kern w:val="20"/>
                <w:lang w:eastAsia="uk-UA"/>
              </w:rPr>
              <w:t>Тема 7. Добавление стандартных изделий.</w:t>
            </w:r>
            <w:r>
              <w:rPr>
                <w:rFonts w:asciiTheme="minorHAnsi" w:eastAsiaTheme="minorHAnsi" w:hAnsiTheme="minorHAnsi" w:cstheme="minorBidi"/>
                <w:color w:val="577188" w:themeColor="accent1" w:themeShade="BF"/>
                <w:kern w:val="20"/>
                <w:lang w:eastAsia="uk-UA"/>
              </w:rPr>
              <w:t xml:space="preserve"> Крепежные элементы и отверстия.</w:t>
            </w:r>
          </w:p>
        </w:tc>
      </w:tr>
      <w:tr w:rsidR="00D7643F" w:rsidRPr="005920A1" w:rsidTr="00D51847">
        <w:tc>
          <w:tcPr>
            <w:tcW w:w="883" w:type="dxa"/>
          </w:tcPr>
          <w:p w:rsidR="00D7643F" w:rsidRPr="005920A1" w:rsidRDefault="00EB0057" w:rsidP="00DC5726">
            <w:pPr>
              <w:pStyle w:val="1"/>
              <w:spacing w:before="0" w:after="0"/>
              <w:jc w:val="center"/>
              <w:rPr>
                <w:rFonts w:asciiTheme="minorHAnsi" w:hAnsiTheme="minorHAnsi"/>
                <w:color w:val="577188" w:themeColor="accent1" w:themeShade="BF"/>
                <w:sz w:val="24"/>
                <w:szCs w:val="24"/>
                <w:lang w:val="ru-RU"/>
              </w:rPr>
            </w:pPr>
            <w:r w:rsidRPr="005920A1">
              <w:rPr>
                <w:rFonts w:asciiTheme="minorHAnsi" w:hAnsiTheme="minorHAnsi"/>
                <w:color w:val="577188" w:themeColor="accent1" w:themeShade="BF"/>
                <w:sz w:val="24"/>
                <w:szCs w:val="24"/>
                <w:lang w:val="ru-RU"/>
              </w:rPr>
              <w:lastRenderedPageBreak/>
              <w:t>12</w:t>
            </w:r>
          </w:p>
        </w:tc>
        <w:tc>
          <w:tcPr>
            <w:tcW w:w="9574" w:type="dxa"/>
          </w:tcPr>
          <w:p w:rsidR="00D7643F" w:rsidRPr="00D51847" w:rsidRDefault="00D51847" w:rsidP="00D51847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RU"/>
              </w:rPr>
            </w:pPr>
            <w:r w:rsidRPr="00D51847">
              <w:rPr>
                <w:color w:val="577188" w:themeColor="accent1" w:themeShade="BF"/>
                <w:sz w:val="24"/>
                <w:szCs w:val="24"/>
                <w:lang w:val="ru-RU"/>
              </w:rPr>
              <w:t xml:space="preserve">Тема </w:t>
            </w:r>
            <w:r>
              <w:rPr>
                <w:color w:val="577188" w:themeColor="accent1" w:themeShade="BF"/>
                <w:sz w:val="24"/>
                <w:szCs w:val="24"/>
                <w:lang w:val="ru-RU"/>
              </w:rPr>
              <w:t>8</w:t>
            </w:r>
            <w:r w:rsidRPr="00D51847">
              <w:rPr>
                <w:color w:val="577188" w:themeColor="accent1" w:themeShade="BF"/>
                <w:sz w:val="24"/>
                <w:szCs w:val="24"/>
                <w:lang w:val="ru-RU"/>
              </w:rPr>
              <w:t>. Создание сборочного чертежа изделия.  Проекционные связи между видами. Работа с деревом построения.</w:t>
            </w:r>
          </w:p>
        </w:tc>
      </w:tr>
      <w:tr w:rsidR="00EB0057" w:rsidRPr="005920A1" w:rsidTr="00D51847">
        <w:tc>
          <w:tcPr>
            <w:tcW w:w="883" w:type="dxa"/>
          </w:tcPr>
          <w:p w:rsidR="00EB0057" w:rsidRPr="005920A1" w:rsidRDefault="00EB0057" w:rsidP="00DC5726">
            <w:pPr>
              <w:pStyle w:val="1"/>
              <w:spacing w:before="0" w:after="0"/>
              <w:jc w:val="center"/>
              <w:rPr>
                <w:rFonts w:asciiTheme="minorHAnsi" w:hAnsiTheme="minorHAnsi"/>
                <w:color w:val="577188" w:themeColor="accent1" w:themeShade="BF"/>
                <w:sz w:val="24"/>
                <w:szCs w:val="24"/>
                <w:lang w:val="ru-RU"/>
              </w:rPr>
            </w:pPr>
            <w:r w:rsidRPr="005920A1">
              <w:rPr>
                <w:rFonts w:asciiTheme="minorHAnsi" w:hAnsiTheme="minorHAnsi"/>
                <w:color w:val="577188" w:themeColor="accent1" w:themeShade="BF"/>
                <w:sz w:val="24"/>
                <w:szCs w:val="24"/>
                <w:lang w:val="ru-RU"/>
              </w:rPr>
              <w:t>13</w:t>
            </w:r>
          </w:p>
        </w:tc>
        <w:tc>
          <w:tcPr>
            <w:tcW w:w="9574" w:type="dxa"/>
          </w:tcPr>
          <w:p w:rsidR="00EB0057" w:rsidRPr="00D51847" w:rsidRDefault="00D51847" w:rsidP="00D51847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RU"/>
              </w:rPr>
            </w:pPr>
            <w:r w:rsidRPr="00D51847">
              <w:rPr>
                <w:color w:val="577188" w:themeColor="accent1" w:themeShade="BF"/>
                <w:sz w:val="24"/>
                <w:szCs w:val="24"/>
                <w:lang w:val="ru-RU"/>
              </w:rPr>
              <w:t xml:space="preserve">Тема </w:t>
            </w:r>
            <w:r>
              <w:rPr>
                <w:color w:val="577188" w:themeColor="accent1" w:themeShade="BF"/>
                <w:sz w:val="24"/>
                <w:szCs w:val="24"/>
                <w:lang w:val="ru-RU"/>
              </w:rPr>
              <w:t>9</w:t>
            </w:r>
            <w:r w:rsidRPr="00D51847">
              <w:rPr>
                <w:color w:val="577188" w:themeColor="accent1" w:themeShade="BF"/>
                <w:sz w:val="24"/>
                <w:szCs w:val="24"/>
                <w:lang w:val="ru-RU"/>
              </w:rPr>
              <w:t>.</w:t>
            </w:r>
            <w:r>
              <w:rPr>
                <w:color w:val="577188" w:themeColor="accent1" w:themeShade="BF"/>
                <w:sz w:val="24"/>
                <w:szCs w:val="24"/>
                <w:lang w:val="ru-RU"/>
              </w:rPr>
              <w:t xml:space="preserve"> Создание элементов по сечениям. Библиотека эскизов.</w:t>
            </w:r>
          </w:p>
        </w:tc>
      </w:tr>
      <w:tr w:rsidR="00D51847" w:rsidRPr="005920A1" w:rsidTr="00D51847">
        <w:tc>
          <w:tcPr>
            <w:tcW w:w="883" w:type="dxa"/>
          </w:tcPr>
          <w:p w:rsidR="00D51847" w:rsidRPr="00D51847" w:rsidRDefault="00D51847" w:rsidP="00DC5726">
            <w:pPr>
              <w:pStyle w:val="1"/>
              <w:spacing w:before="0" w:after="0"/>
              <w:jc w:val="center"/>
              <w:rPr>
                <w:rFonts w:asciiTheme="minorHAnsi" w:eastAsiaTheme="minorHAnsi" w:hAnsiTheme="minorHAnsi" w:cstheme="minorBidi"/>
                <w:caps w:val="0"/>
                <w:color w:val="577188" w:themeColor="accent1" w:themeShade="BF"/>
                <w:sz w:val="24"/>
                <w:szCs w:val="24"/>
                <w:lang w:val="ru-RU"/>
              </w:rPr>
            </w:pPr>
            <w:r w:rsidRPr="00D51847">
              <w:rPr>
                <w:rFonts w:asciiTheme="minorHAnsi" w:eastAsiaTheme="minorHAnsi" w:hAnsiTheme="minorHAnsi" w:cstheme="minorBidi"/>
                <w:caps w:val="0"/>
                <w:color w:val="577188" w:themeColor="accent1" w:themeShade="BF"/>
                <w:sz w:val="24"/>
                <w:szCs w:val="24"/>
                <w:lang w:val="ru-RU"/>
              </w:rPr>
              <w:t>14</w:t>
            </w:r>
          </w:p>
        </w:tc>
        <w:tc>
          <w:tcPr>
            <w:tcW w:w="9574" w:type="dxa"/>
          </w:tcPr>
          <w:p w:rsidR="00D51847" w:rsidRPr="00D51847" w:rsidRDefault="00D51847" w:rsidP="00D51847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RU"/>
              </w:rPr>
            </w:pPr>
            <w:r w:rsidRPr="00D51847">
              <w:rPr>
                <w:color w:val="577188" w:themeColor="accent1" w:themeShade="BF"/>
                <w:sz w:val="24"/>
                <w:szCs w:val="24"/>
                <w:lang w:val="ru-RU"/>
              </w:rPr>
              <w:t xml:space="preserve">Тема </w:t>
            </w:r>
            <w:r>
              <w:rPr>
                <w:color w:val="577188" w:themeColor="accent1" w:themeShade="BF"/>
                <w:sz w:val="24"/>
                <w:szCs w:val="24"/>
                <w:lang w:val="ru-RU"/>
              </w:rPr>
              <w:t>10</w:t>
            </w:r>
            <w:r w:rsidRPr="00D51847">
              <w:rPr>
                <w:color w:val="577188" w:themeColor="accent1" w:themeShade="BF"/>
                <w:sz w:val="24"/>
                <w:szCs w:val="24"/>
                <w:lang w:val="ru-RU"/>
              </w:rPr>
              <w:t>.</w:t>
            </w:r>
            <w:r>
              <w:rPr>
                <w:color w:val="577188" w:themeColor="accent1" w:themeShade="BF"/>
                <w:sz w:val="24"/>
                <w:szCs w:val="24"/>
                <w:lang w:val="ru-RU"/>
              </w:rPr>
              <w:t xml:space="preserve"> </w:t>
            </w:r>
            <w:r w:rsidRPr="00D51847">
              <w:rPr>
                <w:color w:val="577188" w:themeColor="accent1" w:themeShade="BF"/>
                <w:sz w:val="24"/>
                <w:szCs w:val="24"/>
                <w:lang w:val="ru-RU"/>
              </w:rPr>
              <w:t>Построение 3D-моделей на основе плоских чертежей.</w:t>
            </w:r>
          </w:p>
        </w:tc>
      </w:tr>
      <w:tr w:rsidR="00D51847" w:rsidRPr="005920A1" w:rsidTr="00D51847">
        <w:tc>
          <w:tcPr>
            <w:tcW w:w="883" w:type="dxa"/>
          </w:tcPr>
          <w:p w:rsidR="00D51847" w:rsidRPr="005920A1" w:rsidRDefault="00D51847" w:rsidP="00DC5726">
            <w:pPr>
              <w:pStyle w:val="1"/>
              <w:spacing w:before="0" w:after="0"/>
              <w:jc w:val="center"/>
              <w:rPr>
                <w:rFonts w:asciiTheme="minorHAnsi" w:hAnsiTheme="minorHAnsi"/>
                <w:color w:val="577188" w:themeColor="accent1" w:themeShade="BF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color w:val="577188" w:themeColor="accent1" w:themeShade="BF"/>
                <w:sz w:val="24"/>
                <w:szCs w:val="24"/>
                <w:lang w:val="ru-RU"/>
              </w:rPr>
              <w:t>15</w:t>
            </w:r>
          </w:p>
        </w:tc>
        <w:tc>
          <w:tcPr>
            <w:tcW w:w="9574" w:type="dxa"/>
          </w:tcPr>
          <w:p w:rsidR="00D51847" w:rsidRPr="005920A1" w:rsidRDefault="00D51847" w:rsidP="00D51847">
            <w:pPr>
              <w:spacing w:before="0" w:after="0" w:line="18" w:lineRule="atLeast"/>
              <w:ind w:left="113" w:right="124"/>
              <w:jc w:val="both"/>
              <w:rPr>
                <w:rFonts w:ascii="Arial" w:hAnsi="Arial" w:cs="Arial"/>
                <w:color w:val="333333"/>
                <w:lang w:val="ru-RU"/>
              </w:rPr>
            </w:pPr>
            <w:r w:rsidRPr="00D51847">
              <w:rPr>
                <w:color w:val="577188" w:themeColor="accent1" w:themeShade="BF"/>
                <w:sz w:val="24"/>
                <w:szCs w:val="24"/>
                <w:lang w:val="ru-RU"/>
              </w:rPr>
              <w:t xml:space="preserve">Тема </w:t>
            </w:r>
            <w:r>
              <w:rPr>
                <w:color w:val="577188" w:themeColor="accent1" w:themeShade="BF"/>
                <w:sz w:val="24"/>
                <w:szCs w:val="24"/>
                <w:lang w:val="ru-RU"/>
              </w:rPr>
              <w:t>11</w:t>
            </w:r>
            <w:r w:rsidRPr="00D51847">
              <w:rPr>
                <w:color w:val="577188" w:themeColor="accent1" w:themeShade="BF"/>
                <w:sz w:val="24"/>
                <w:szCs w:val="24"/>
                <w:lang w:val="ru-RU"/>
              </w:rPr>
              <w:t>.</w:t>
            </w:r>
            <w:r>
              <w:rPr>
                <w:color w:val="577188" w:themeColor="accent1" w:themeShade="BF"/>
                <w:sz w:val="24"/>
                <w:szCs w:val="24"/>
                <w:lang w:val="ru-RU"/>
              </w:rPr>
              <w:t xml:space="preserve"> </w:t>
            </w:r>
            <w:r w:rsidRPr="00D51847">
              <w:rPr>
                <w:color w:val="577188" w:themeColor="accent1" w:themeShade="BF"/>
                <w:sz w:val="24"/>
                <w:szCs w:val="24"/>
                <w:lang w:val="ru-RU"/>
              </w:rPr>
              <w:t>Пользовательские библиотеки моделей.</w:t>
            </w:r>
          </w:p>
        </w:tc>
      </w:tr>
      <w:tr w:rsidR="00D51847" w:rsidRPr="005920A1" w:rsidTr="00D51847">
        <w:tc>
          <w:tcPr>
            <w:tcW w:w="883" w:type="dxa"/>
          </w:tcPr>
          <w:p w:rsidR="00D51847" w:rsidRPr="005920A1" w:rsidRDefault="00D51847" w:rsidP="00DC5726">
            <w:pPr>
              <w:pStyle w:val="1"/>
              <w:spacing w:before="0" w:after="0"/>
              <w:jc w:val="center"/>
              <w:rPr>
                <w:rFonts w:asciiTheme="minorHAnsi" w:hAnsiTheme="minorHAnsi"/>
                <w:color w:val="577188" w:themeColor="accent1" w:themeShade="BF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color w:val="577188" w:themeColor="accent1" w:themeShade="BF"/>
                <w:sz w:val="24"/>
                <w:szCs w:val="24"/>
                <w:lang w:val="ru-RU"/>
              </w:rPr>
              <w:t>16</w:t>
            </w:r>
          </w:p>
        </w:tc>
        <w:tc>
          <w:tcPr>
            <w:tcW w:w="9574" w:type="dxa"/>
          </w:tcPr>
          <w:p w:rsidR="00D51847" w:rsidRPr="005920A1" w:rsidRDefault="00D51847" w:rsidP="00D51847">
            <w:pPr>
              <w:spacing w:before="0" w:after="0" w:line="18" w:lineRule="atLeast"/>
              <w:ind w:left="113" w:right="124"/>
              <w:jc w:val="both"/>
              <w:rPr>
                <w:rFonts w:ascii="Arial" w:hAnsi="Arial" w:cs="Arial"/>
                <w:color w:val="333333"/>
                <w:lang w:val="ru-RU"/>
              </w:rPr>
            </w:pPr>
            <w:r w:rsidRPr="009717A6">
              <w:rPr>
                <w:color w:val="577188" w:themeColor="accent1" w:themeShade="BF"/>
                <w:sz w:val="24"/>
                <w:szCs w:val="24"/>
                <w:lang w:val="ru-RU"/>
              </w:rPr>
              <w:t xml:space="preserve">Тема </w:t>
            </w:r>
            <w:r>
              <w:rPr>
                <w:color w:val="577188" w:themeColor="accent1" w:themeShade="BF"/>
                <w:sz w:val="24"/>
                <w:szCs w:val="24"/>
                <w:lang w:val="ru-RU"/>
              </w:rPr>
              <w:t>12</w:t>
            </w:r>
            <w:r w:rsidRPr="009717A6">
              <w:rPr>
                <w:color w:val="577188" w:themeColor="accent1" w:themeShade="BF"/>
                <w:sz w:val="24"/>
                <w:szCs w:val="24"/>
                <w:lang w:val="ru-RU"/>
              </w:rPr>
              <w:t>. Создание спецификации в автоматическом и ручном режимах.</w:t>
            </w:r>
          </w:p>
        </w:tc>
      </w:tr>
    </w:tbl>
    <w:p w:rsidR="00D453FF" w:rsidRDefault="00D453FF" w:rsidP="00FA6410">
      <w:pPr>
        <w:rPr>
          <w:lang w:val="ru-RU"/>
        </w:rPr>
      </w:pPr>
    </w:p>
    <w:p w:rsidR="00D51847" w:rsidRDefault="00D51847" w:rsidP="00FA6410">
      <w:pPr>
        <w:rPr>
          <w:lang w:val="ru-RU"/>
        </w:rPr>
      </w:pPr>
      <w:r>
        <w:rPr>
          <w:lang w:val="ru-RU"/>
        </w:rPr>
        <w:t>В данном курсе рассматривается базовая поставка Компас-</w:t>
      </w:r>
      <w:r w:rsidRPr="00D51847">
        <w:rPr>
          <w:lang w:val="ru-RU"/>
        </w:rPr>
        <w:t>3</w:t>
      </w:r>
      <w:r>
        <w:rPr>
          <w:lang w:val="en-US"/>
        </w:rPr>
        <w:t>D</w:t>
      </w:r>
      <w:r>
        <w:rPr>
          <w:lang w:val="ru-RU"/>
        </w:rPr>
        <w:t xml:space="preserve"> </w:t>
      </w:r>
      <w:r>
        <w:rPr>
          <w:lang w:val="en-US"/>
        </w:rPr>
        <w:t>v</w:t>
      </w:r>
      <w:r w:rsidRPr="00D51847">
        <w:rPr>
          <w:lang w:val="ru-RU"/>
        </w:rPr>
        <w:t>.</w:t>
      </w:r>
      <w:r>
        <w:rPr>
          <w:lang w:val="ru-RU"/>
        </w:rPr>
        <w:t>16</w:t>
      </w:r>
      <w:r w:rsidRPr="00D51847">
        <w:rPr>
          <w:lang w:val="ru-RU"/>
        </w:rPr>
        <w:t xml:space="preserve"> </w:t>
      </w:r>
      <w:r>
        <w:rPr>
          <w:lang w:val="ru-RU"/>
        </w:rPr>
        <w:t>с машиностроительной конфигурацией.</w:t>
      </w:r>
    </w:p>
    <w:sectPr w:rsidR="00D51847" w:rsidSect="00371BB8">
      <w:footerReference w:type="default" r:id="rId14"/>
      <w:pgSz w:w="11907" w:h="16839" w:code="9"/>
      <w:pgMar w:top="720" w:right="720" w:bottom="720" w:left="720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4EB7" w:rsidRDefault="00994EB7">
      <w:pPr>
        <w:spacing w:before="0" w:after="0" w:line="240" w:lineRule="auto"/>
      </w:pPr>
      <w:r>
        <w:separator/>
      </w:r>
    </w:p>
  </w:endnote>
  <w:endnote w:type="continuationSeparator" w:id="0">
    <w:p w:rsidR="00994EB7" w:rsidRDefault="00994EB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D3C" w:rsidRDefault="004B4081" w:rsidP="00CB6103">
    <w:pPr>
      <w:pStyle w:val="a5"/>
      <w:rPr>
        <w:lang w:val="ru-RU"/>
      </w:rPr>
    </w:pPr>
    <w:r w:rsidRPr="004B4081">
      <w:rPr>
        <w:lang w:val="ru-RU"/>
      </w:rPr>
      <w:t>Страниц</w:t>
    </w:r>
    <w:r w:rsidR="00F642CB" w:rsidRPr="004B4081">
      <w:rPr>
        <w:lang w:val="ru-RU"/>
      </w:rPr>
      <w:t>а</w:t>
    </w:r>
    <w:r w:rsidR="0019754F" w:rsidRPr="004B4081">
      <w:rPr>
        <w:lang w:val="ru-RU"/>
      </w:rPr>
      <w:fldChar w:fldCharType="begin"/>
    </w:r>
    <w:r w:rsidR="00F642CB" w:rsidRPr="004B4081">
      <w:rPr>
        <w:lang w:val="ru-RU"/>
      </w:rPr>
      <w:instrText xml:space="preserve"> PAGE </w:instrText>
    </w:r>
    <w:r w:rsidR="0019754F" w:rsidRPr="004B4081">
      <w:rPr>
        <w:lang w:val="ru-RU"/>
      </w:rPr>
      <w:fldChar w:fldCharType="separate"/>
    </w:r>
    <w:r w:rsidR="00950332">
      <w:rPr>
        <w:noProof/>
        <w:lang w:val="ru-RU"/>
      </w:rPr>
      <w:t>2</w:t>
    </w:r>
    <w:r w:rsidR="0019754F" w:rsidRPr="004B4081">
      <w:rPr>
        <w:lang w:val="ru-RU"/>
      </w:rPr>
      <w:fldChar w:fldCharType="end"/>
    </w:r>
    <w:r w:rsidR="00C42AB7">
      <w:rPr>
        <w:lang w:val="ru-RU"/>
      </w:rPr>
      <w:t xml:space="preserve">  </w:t>
    </w:r>
    <w:r w:rsidR="00CB6103">
      <w:rPr>
        <w:lang w:val="ru-RU"/>
      </w:rPr>
      <w:t>ООО «Инфотех»</w:t>
    </w:r>
    <w:r w:rsidR="00B504AD">
      <w:rPr>
        <w:lang w:val="ru-RU"/>
      </w:rPr>
      <w:t>, ГВУЗ «НГУ»</w:t>
    </w:r>
    <w:r w:rsidR="00C42AB7">
      <w:rPr>
        <w:lang w:val="ru-RU"/>
      </w:rPr>
      <w:t xml:space="preserve"> </w:t>
    </w:r>
  </w:p>
  <w:p w:rsidR="00D453FF" w:rsidRPr="00034462" w:rsidRDefault="00D453FF" w:rsidP="00CB6103">
    <w:pPr>
      <w:pStyle w:val="a5"/>
      <w:jc w:val="right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4EB7" w:rsidRDefault="00994EB7">
      <w:pPr>
        <w:spacing w:before="0" w:after="0" w:line="240" w:lineRule="auto"/>
      </w:pPr>
      <w:r>
        <w:separator/>
      </w:r>
    </w:p>
  </w:footnote>
  <w:footnote w:type="continuationSeparator" w:id="0">
    <w:p w:rsidR="00994EB7" w:rsidRDefault="00994EB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B0B4D"/>
    <w:multiLevelType w:val="multilevel"/>
    <w:tmpl w:val="AECEC78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1" w15:restartNumberingAfterBreak="0">
    <w:nsid w:val="10872D19"/>
    <w:multiLevelType w:val="multilevel"/>
    <w:tmpl w:val="91749F54"/>
    <w:lvl w:ilvl="0">
      <w:start w:val="1"/>
      <w:numFmt w:val="decimal"/>
      <w:lvlText w:val="%1.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2" w15:restartNumberingAfterBreak="0">
    <w:nsid w:val="125759DD"/>
    <w:multiLevelType w:val="multilevel"/>
    <w:tmpl w:val="91749F54"/>
    <w:lvl w:ilvl="0">
      <w:start w:val="1"/>
      <w:numFmt w:val="decimal"/>
      <w:lvlText w:val="%1.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3" w15:restartNumberingAfterBreak="0">
    <w:nsid w:val="18E6757E"/>
    <w:multiLevelType w:val="multilevel"/>
    <w:tmpl w:val="054C70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1AB36E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0396A3F"/>
    <w:multiLevelType w:val="multilevel"/>
    <w:tmpl w:val="AECEC78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6" w15:restartNumberingAfterBreak="0">
    <w:nsid w:val="2F8A6FBC"/>
    <w:multiLevelType w:val="multilevel"/>
    <w:tmpl w:val="91749F54"/>
    <w:lvl w:ilvl="0">
      <w:start w:val="1"/>
      <w:numFmt w:val="decimal"/>
      <w:lvlText w:val="%1.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7" w15:restartNumberingAfterBreak="0">
    <w:nsid w:val="36AA5852"/>
    <w:multiLevelType w:val="multilevel"/>
    <w:tmpl w:val="054C70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37975CFF"/>
    <w:multiLevelType w:val="hybridMultilevel"/>
    <w:tmpl w:val="F7A4124A"/>
    <w:lvl w:ilvl="0" w:tplc="FAC4CA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0F5112"/>
    <w:multiLevelType w:val="hybridMultilevel"/>
    <w:tmpl w:val="190890E2"/>
    <w:lvl w:ilvl="0" w:tplc="DCB6B4AC">
      <w:start w:val="1"/>
      <w:numFmt w:val="decimal"/>
      <w:lvlText w:val="%1)"/>
      <w:lvlJc w:val="left"/>
      <w:pPr>
        <w:tabs>
          <w:tab w:val="num" w:pos="1191"/>
        </w:tabs>
        <w:ind w:left="1191" w:hanging="47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1505459"/>
    <w:multiLevelType w:val="multilevel"/>
    <w:tmpl w:val="91749F54"/>
    <w:lvl w:ilvl="0">
      <w:start w:val="1"/>
      <w:numFmt w:val="decimal"/>
      <w:lvlText w:val="%1.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11" w15:restartNumberingAfterBreak="0">
    <w:nsid w:val="4FFB2628"/>
    <w:multiLevelType w:val="multilevel"/>
    <w:tmpl w:val="054C70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56634E39"/>
    <w:multiLevelType w:val="multilevel"/>
    <w:tmpl w:val="054C70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583368CA"/>
    <w:multiLevelType w:val="hybridMultilevel"/>
    <w:tmpl w:val="29DC6A76"/>
    <w:lvl w:ilvl="0" w:tplc="510A76D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564E7E8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1FF66E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82848F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C843D7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6FE18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642A0D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DD92B15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1A882A0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0090866"/>
    <w:multiLevelType w:val="multilevel"/>
    <w:tmpl w:val="B046E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BF9037A"/>
    <w:multiLevelType w:val="hybridMultilevel"/>
    <w:tmpl w:val="054C7076"/>
    <w:lvl w:ilvl="0" w:tplc="9AA89E8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BA90BDAA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CA5007EC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62224E62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8FCCF77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4B1E1BF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8286C28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C1BAAFD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7D9E885A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76A447FC"/>
    <w:multiLevelType w:val="multilevel"/>
    <w:tmpl w:val="054C70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785C4508"/>
    <w:multiLevelType w:val="multilevel"/>
    <w:tmpl w:val="054C70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5"/>
  </w:num>
  <w:num w:numId="5">
    <w:abstractNumId w:val="16"/>
  </w:num>
  <w:num w:numId="6">
    <w:abstractNumId w:val="12"/>
  </w:num>
  <w:num w:numId="7">
    <w:abstractNumId w:val="11"/>
  </w:num>
  <w:num w:numId="8">
    <w:abstractNumId w:val="3"/>
  </w:num>
  <w:num w:numId="9">
    <w:abstractNumId w:val="7"/>
  </w:num>
  <w:num w:numId="10">
    <w:abstractNumId w:val="17"/>
  </w:num>
  <w:num w:numId="11">
    <w:abstractNumId w:val="0"/>
  </w:num>
  <w:num w:numId="12">
    <w:abstractNumId w:val="2"/>
  </w:num>
  <w:num w:numId="13">
    <w:abstractNumId w:val="6"/>
  </w:num>
  <w:num w:numId="14">
    <w:abstractNumId w:val="5"/>
  </w:num>
  <w:num w:numId="15">
    <w:abstractNumId w:val="10"/>
  </w:num>
  <w:num w:numId="16">
    <w:abstractNumId w:val="1"/>
  </w:num>
  <w:num w:numId="17">
    <w:abstractNumId w:val="9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085"/>
    <w:rsid w:val="00015FF3"/>
    <w:rsid w:val="00031033"/>
    <w:rsid w:val="00034462"/>
    <w:rsid w:val="000538F0"/>
    <w:rsid w:val="0005510F"/>
    <w:rsid w:val="00065A10"/>
    <w:rsid w:val="00082389"/>
    <w:rsid w:val="000A7995"/>
    <w:rsid w:val="000B29C4"/>
    <w:rsid w:val="001217C7"/>
    <w:rsid w:val="001225BF"/>
    <w:rsid w:val="001304FA"/>
    <w:rsid w:val="0013377C"/>
    <w:rsid w:val="00135E1A"/>
    <w:rsid w:val="001616F9"/>
    <w:rsid w:val="001942FB"/>
    <w:rsid w:val="0019754F"/>
    <w:rsid w:val="001A21F3"/>
    <w:rsid w:val="001A3222"/>
    <w:rsid w:val="001C2149"/>
    <w:rsid w:val="001C5C7C"/>
    <w:rsid w:val="001D438B"/>
    <w:rsid w:val="001D668C"/>
    <w:rsid w:val="001E36E5"/>
    <w:rsid w:val="001E7981"/>
    <w:rsid w:val="00205189"/>
    <w:rsid w:val="002174BA"/>
    <w:rsid w:val="00220202"/>
    <w:rsid w:val="002A28E8"/>
    <w:rsid w:val="002F7F52"/>
    <w:rsid w:val="00301A1D"/>
    <w:rsid w:val="00302874"/>
    <w:rsid w:val="00304375"/>
    <w:rsid w:val="00313D6A"/>
    <w:rsid w:val="00343DBF"/>
    <w:rsid w:val="00361EFF"/>
    <w:rsid w:val="00371BB8"/>
    <w:rsid w:val="00397DEE"/>
    <w:rsid w:val="003C4601"/>
    <w:rsid w:val="003E197B"/>
    <w:rsid w:val="0041136A"/>
    <w:rsid w:val="00413489"/>
    <w:rsid w:val="00420481"/>
    <w:rsid w:val="00455F24"/>
    <w:rsid w:val="004B4081"/>
    <w:rsid w:val="004B7CAD"/>
    <w:rsid w:val="004D7F12"/>
    <w:rsid w:val="004E663F"/>
    <w:rsid w:val="004F0A3E"/>
    <w:rsid w:val="00557851"/>
    <w:rsid w:val="00566B23"/>
    <w:rsid w:val="005920A1"/>
    <w:rsid w:val="00594436"/>
    <w:rsid w:val="005A3D1F"/>
    <w:rsid w:val="005A63D2"/>
    <w:rsid w:val="005B642C"/>
    <w:rsid w:val="005C7741"/>
    <w:rsid w:val="006052EC"/>
    <w:rsid w:val="00614500"/>
    <w:rsid w:val="00627D1C"/>
    <w:rsid w:val="00690A2C"/>
    <w:rsid w:val="006B40A7"/>
    <w:rsid w:val="006B6234"/>
    <w:rsid w:val="006C26CB"/>
    <w:rsid w:val="006D3984"/>
    <w:rsid w:val="006D3A8D"/>
    <w:rsid w:val="00701759"/>
    <w:rsid w:val="00702BB4"/>
    <w:rsid w:val="00706B72"/>
    <w:rsid w:val="00716B68"/>
    <w:rsid w:val="0071704B"/>
    <w:rsid w:val="00722D6B"/>
    <w:rsid w:val="007E73B9"/>
    <w:rsid w:val="007F7533"/>
    <w:rsid w:val="00820BDA"/>
    <w:rsid w:val="008269DF"/>
    <w:rsid w:val="00862C08"/>
    <w:rsid w:val="008753D2"/>
    <w:rsid w:val="008A3194"/>
    <w:rsid w:val="008F3D3C"/>
    <w:rsid w:val="009164FC"/>
    <w:rsid w:val="00950332"/>
    <w:rsid w:val="009717A6"/>
    <w:rsid w:val="00980DC5"/>
    <w:rsid w:val="00984CB2"/>
    <w:rsid w:val="00994EB7"/>
    <w:rsid w:val="009B4029"/>
    <w:rsid w:val="009C126F"/>
    <w:rsid w:val="00A166A5"/>
    <w:rsid w:val="00A245F9"/>
    <w:rsid w:val="00A24A03"/>
    <w:rsid w:val="00A44612"/>
    <w:rsid w:val="00A57F36"/>
    <w:rsid w:val="00A61A57"/>
    <w:rsid w:val="00A757A0"/>
    <w:rsid w:val="00A93C5A"/>
    <w:rsid w:val="00AA1CCB"/>
    <w:rsid w:val="00AA20BA"/>
    <w:rsid w:val="00AA56FB"/>
    <w:rsid w:val="00AD0EDF"/>
    <w:rsid w:val="00AD67C0"/>
    <w:rsid w:val="00B1083E"/>
    <w:rsid w:val="00B16B20"/>
    <w:rsid w:val="00B17EFF"/>
    <w:rsid w:val="00B40933"/>
    <w:rsid w:val="00B443D0"/>
    <w:rsid w:val="00B479AC"/>
    <w:rsid w:val="00B504AD"/>
    <w:rsid w:val="00B91ED0"/>
    <w:rsid w:val="00BA3C08"/>
    <w:rsid w:val="00BA562C"/>
    <w:rsid w:val="00BA6FC0"/>
    <w:rsid w:val="00BA7E5B"/>
    <w:rsid w:val="00BB7935"/>
    <w:rsid w:val="00BF6667"/>
    <w:rsid w:val="00C06DD0"/>
    <w:rsid w:val="00C26F13"/>
    <w:rsid w:val="00C42AB7"/>
    <w:rsid w:val="00C431CA"/>
    <w:rsid w:val="00C77B4D"/>
    <w:rsid w:val="00C90638"/>
    <w:rsid w:val="00CB6103"/>
    <w:rsid w:val="00CC135F"/>
    <w:rsid w:val="00CC501A"/>
    <w:rsid w:val="00CE4626"/>
    <w:rsid w:val="00CF4869"/>
    <w:rsid w:val="00CF5964"/>
    <w:rsid w:val="00D02AEF"/>
    <w:rsid w:val="00D25EAC"/>
    <w:rsid w:val="00D4217B"/>
    <w:rsid w:val="00D453FF"/>
    <w:rsid w:val="00D470C5"/>
    <w:rsid w:val="00D51847"/>
    <w:rsid w:val="00D54897"/>
    <w:rsid w:val="00D54B06"/>
    <w:rsid w:val="00D6509B"/>
    <w:rsid w:val="00D7643F"/>
    <w:rsid w:val="00D86C54"/>
    <w:rsid w:val="00D96D71"/>
    <w:rsid w:val="00DB1EC7"/>
    <w:rsid w:val="00DB2D4E"/>
    <w:rsid w:val="00DB5C6F"/>
    <w:rsid w:val="00DC5726"/>
    <w:rsid w:val="00DD4F08"/>
    <w:rsid w:val="00E015E3"/>
    <w:rsid w:val="00E174F5"/>
    <w:rsid w:val="00E34DD5"/>
    <w:rsid w:val="00E37E04"/>
    <w:rsid w:val="00E45CB0"/>
    <w:rsid w:val="00E5698E"/>
    <w:rsid w:val="00EA13F1"/>
    <w:rsid w:val="00EA39AC"/>
    <w:rsid w:val="00EB0057"/>
    <w:rsid w:val="00EB6A9D"/>
    <w:rsid w:val="00EC7E7B"/>
    <w:rsid w:val="00ED0DF0"/>
    <w:rsid w:val="00EF0550"/>
    <w:rsid w:val="00EF7205"/>
    <w:rsid w:val="00F00278"/>
    <w:rsid w:val="00F01085"/>
    <w:rsid w:val="00F346C2"/>
    <w:rsid w:val="00F5273C"/>
    <w:rsid w:val="00F57F85"/>
    <w:rsid w:val="00F642CB"/>
    <w:rsid w:val="00F726B5"/>
    <w:rsid w:val="00F97DF9"/>
    <w:rsid w:val="00FA1312"/>
    <w:rsid w:val="00FA2761"/>
    <w:rsid w:val="00FA6410"/>
    <w:rsid w:val="00FB2503"/>
    <w:rsid w:val="00FB267E"/>
    <w:rsid w:val="00FC0AE4"/>
    <w:rsid w:val="00FC1047"/>
    <w:rsid w:val="00FC3029"/>
    <w:rsid w:val="00FD4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2235AD"/>
  <w15:docId w15:val="{07811A70-BC71-4796-A2CA-F0618ADFC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lang w:val="uk-UA" w:eastAsia="uk-UA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8" w:unhideWhenUsed="1" w:qFormat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 w:qFormat="1"/>
    <w:lsdException w:name="Date" w:semiHidden="1" w:uiPriority="8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53D2"/>
    <w:rPr>
      <w:kern w:val="20"/>
    </w:rPr>
  </w:style>
  <w:style w:type="paragraph" w:styleId="1">
    <w:name w:val="heading 1"/>
    <w:basedOn w:val="a"/>
    <w:next w:val="a"/>
    <w:link w:val="10"/>
    <w:uiPriority w:val="1"/>
    <w:unhideWhenUsed/>
    <w:qFormat/>
    <w:rsid w:val="008753D2"/>
    <w:pPr>
      <w:jc w:val="right"/>
      <w:outlineLvl w:val="0"/>
    </w:pPr>
    <w:rPr>
      <w:rFonts w:asciiTheme="majorHAnsi" w:eastAsiaTheme="majorEastAsia" w:hAnsiTheme="majorHAnsi" w:cstheme="majorBidi"/>
      <w:caps/>
      <w:color w:val="7E97AD" w:themeColor="accent1"/>
      <w:sz w:val="21"/>
    </w:rPr>
  </w:style>
  <w:style w:type="paragraph" w:styleId="2">
    <w:name w:val="heading 2"/>
    <w:basedOn w:val="a"/>
    <w:next w:val="a"/>
    <w:link w:val="20"/>
    <w:uiPriority w:val="1"/>
    <w:unhideWhenUsed/>
    <w:qFormat/>
    <w:rsid w:val="008753D2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paragraph" w:styleId="3">
    <w:name w:val="heading 3"/>
    <w:basedOn w:val="a"/>
    <w:next w:val="a"/>
    <w:link w:val="30"/>
    <w:uiPriority w:val="9"/>
    <w:unhideWhenUsed/>
    <w:qFormat/>
    <w:rsid w:val="008753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53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53D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53D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53D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53D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53D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753D2"/>
    <w:pPr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8753D2"/>
    <w:rPr>
      <w:kern w:val="20"/>
    </w:rPr>
  </w:style>
  <w:style w:type="paragraph" w:styleId="a5">
    <w:name w:val="footer"/>
    <w:basedOn w:val="a"/>
    <w:link w:val="a6"/>
    <w:uiPriority w:val="2"/>
    <w:unhideWhenUsed/>
    <w:rsid w:val="008753D2"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a6">
    <w:name w:val="Нижний колонтитул Знак"/>
    <w:basedOn w:val="a0"/>
    <w:link w:val="a5"/>
    <w:uiPriority w:val="2"/>
    <w:rsid w:val="008753D2"/>
    <w:rPr>
      <w:kern w:val="20"/>
    </w:rPr>
  </w:style>
  <w:style w:type="paragraph" w:customStyle="1" w:styleId="a7">
    <w:name w:val="Текст резюме"/>
    <w:basedOn w:val="a"/>
    <w:qFormat/>
    <w:rsid w:val="008753D2"/>
    <w:pPr>
      <w:spacing w:after="40"/>
      <w:ind w:right="1440"/>
    </w:pPr>
  </w:style>
  <w:style w:type="character" w:customStyle="1" w:styleId="a8">
    <w:name w:val="Текст заміщення"/>
    <w:basedOn w:val="a0"/>
    <w:uiPriority w:val="99"/>
    <w:semiHidden/>
    <w:rsid w:val="008753D2"/>
    <w:rPr>
      <w:color w:val="808080"/>
    </w:rPr>
  </w:style>
  <w:style w:type="table" w:styleId="a9">
    <w:name w:val="Table Grid"/>
    <w:basedOn w:val="a1"/>
    <w:uiPriority w:val="39"/>
    <w:rsid w:val="00875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8753D2"/>
    <w:rPr>
      <w:rFonts w:asciiTheme="majorHAnsi" w:eastAsiaTheme="majorEastAsia" w:hAnsiTheme="majorHAnsi" w:cstheme="majorBidi"/>
      <w:caps/>
      <w:color w:val="7E97AD" w:themeColor="accent1"/>
      <w:kern w:val="20"/>
      <w:sz w:val="21"/>
    </w:rPr>
  </w:style>
  <w:style w:type="character" w:customStyle="1" w:styleId="20">
    <w:name w:val="Заголовок 2 Знак"/>
    <w:basedOn w:val="a0"/>
    <w:link w:val="2"/>
    <w:uiPriority w:val="1"/>
    <w:rsid w:val="008753D2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</w:rPr>
  </w:style>
  <w:style w:type="character" w:customStyle="1" w:styleId="30">
    <w:name w:val="Заголовок 3 Знак"/>
    <w:basedOn w:val="a0"/>
    <w:link w:val="3"/>
    <w:uiPriority w:val="9"/>
    <w:rsid w:val="008753D2"/>
    <w:rPr>
      <w:rFonts w:asciiTheme="majorHAnsi" w:eastAsiaTheme="majorEastAsia" w:hAnsiTheme="majorHAnsi" w:cstheme="majorBidi"/>
      <w:b/>
      <w:bCs/>
      <w:color w:val="7E97AD" w:themeColor="accent1"/>
      <w:kern w:val="20"/>
    </w:rPr>
  </w:style>
  <w:style w:type="character" w:customStyle="1" w:styleId="40">
    <w:name w:val="Заголовок 4 Знак"/>
    <w:basedOn w:val="a0"/>
    <w:link w:val="4"/>
    <w:uiPriority w:val="9"/>
    <w:semiHidden/>
    <w:rsid w:val="008753D2"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50">
    <w:name w:val="Заголовок 5 Знак"/>
    <w:basedOn w:val="a0"/>
    <w:link w:val="5"/>
    <w:uiPriority w:val="9"/>
    <w:semiHidden/>
    <w:rsid w:val="008753D2"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60">
    <w:name w:val="Заголовок 6 Знак"/>
    <w:basedOn w:val="a0"/>
    <w:link w:val="6"/>
    <w:uiPriority w:val="9"/>
    <w:semiHidden/>
    <w:rsid w:val="008753D2"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70">
    <w:name w:val="Заголовок 7 Знак"/>
    <w:basedOn w:val="a0"/>
    <w:link w:val="7"/>
    <w:uiPriority w:val="9"/>
    <w:semiHidden/>
    <w:rsid w:val="008753D2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753D2"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753D2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aa">
    <w:name w:val="Таблиця для резюме"/>
    <w:basedOn w:val="a1"/>
    <w:uiPriority w:val="99"/>
    <w:rsid w:val="008753D2"/>
    <w:tblPr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ab">
    <w:name w:val="Таблиця для листа"/>
    <w:basedOn w:val="a1"/>
    <w:uiPriority w:val="99"/>
    <w:rsid w:val="008753D2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ac">
    <w:name w:val="Date"/>
    <w:basedOn w:val="a"/>
    <w:next w:val="a"/>
    <w:link w:val="ad"/>
    <w:uiPriority w:val="8"/>
    <w:qFormat/>
    <w:rsid w:val="008753D2"/>
    <w:pPr>
      <w:spacing w:before="1200" w:after="360"/>
    </w:pPr>
    <w:rPr>
      <w:rFonts w:asciiTheme="majorHAnsi" w:eastAsiaTheme="majorEastAsia" w:hAnsiTheme="majorHAnsi" w:cstheme="majorBidi"/>
      <w:caps/>
      <w:color w:val="7E97AD" w:themeColor="accent1"/>
    </w:rPr>
  </w:style>
  <w:style w:type="character" w:customStyle="1" w:styleId="ad">
    <w:name w:val="Дата Знак"/>
    <w:basedOn w:val="a0"/>
    <w:link w:val="ac"/>
    <w:uiPriority w:val="8"/>
    <w:rsid w:val="008753D2"/>
    <w:rPr>
      <w:rFonts w:asciiTheme="majorHAnsi" w:eastAsiaTheme="majorEastAsia" w:hAnsiTheme="majorHAnsi" w:cstheme="majorBidi"/>
      <w:caps/>
      <w:color w:val="7E97AD" w:themeColor="accent1"/>
      <w:kern w:val="20"/>
    </w:rPr>
  </w:style>
  <w:style w:type="paragraph" w:customStyle="1" w:styleId="ae">
    <w:name w:val="Одержувач"/>
    <w:basedOn w:val="a"/>
    <w:uiPriority w:val="8"/>
    <w:unhideWhenUsed/>
    <w:qFormat/>
    <w:rsid w:val="008753D2"/>
    <w:pPr>
      <w:spacing w:after="40"/>
    </w:pPr>
    <w:rPr>
      <w:b/>
      <w:bCs/>
    </w:rPr>
  </w:style>
  <w:style w:type="paragraph" w:styleId="af">
    <w:name w:val="Salutation"/>
    <w:basedOn w:val="a"/>
    <w:next w:val="a"/>
    <w:link w:val="af0"/>
    <w:uiPriority w:val="8"/>
    <w:unhideWhenUsed/>
    <w:qFormat/>
    <w:rsid w:val="008753D2"/>
    <w:pPr>
      <w:spacing w:before="720"/>
    </w:pPr>
  </w:style>
  <w:style w:type="character" w:customStyle="1" w:styleId="af0">
    <w:name w:val="Приветствие Знак"/>
    <w:basedOn w:val="a0"/>
    <w:link w:val="af"/>
    <w:uiPriority w:val="8"/>
    <w:rsid w:val="008753D2"/>
    <w:rPr>
      <w:kern w:val="20"/>
    </w:rPr>
  </w:style>
  <w:style w:type="paragraph" w:customStyle="1" w:styleId="af1">
    <w:name w:val="Заключна частина"/>
    <w:basedOn w:val="a"/>
    <w:link w:val="af2"/>
    <w:uiPriority w:val="8"/>
    <w:unhideWhenUsed/>
    <w:qFormat/>
    <w:rsid w:val="008753D2"/>
    <w:pPr>
      <w:spacing w:before="480" w:after="960" w:line="240" w:lineRule="auto"/>
    </w:pPr>
  </w:style>
  <w:style w:type="character" w:customStyle="1" w:styleId="af2">
    <w:name w:val="Символ заключної частини"/>
    <w:basedOn w:val="a0"/>
    <w:link w:val="af1"/>
    <w:uiPriority w:val="8"/>
    <w:rsid w:val="008753D2"/>
    <w:rPr>
      <w:kern w:val="20"/>
    </w:rPr>
  </w:style>
  <w:style w:type="paragraph" w:styleId="af3">
    <w:name w:val="Signature"/>
    <w:basedOn w:val="a"/>
    <w:link w:val="af4"/>
    <w:uiPriority w:val="8"/>
    <w:unhideWhenUsed/>
    <w:qFormat/>
    <w:rsid w:val="008753D2"/>
    <w:pPr>
      <w:spacing w:after="480"/>
    </w:pPr>
    <w:rPr>
      <w:b/>
      <w:bCs/>
    </w:rPr>
  </w:style>
  <w:style w:type="character" w:customStyle="1" w:styleId="af4">
    <w:name w:val="Подпись Знак"/>
    <w:basedOn w:val="a0"/>
    <w:link w:val="af3"/>
    <w:uiPriority w:val="8"/>
    <w:rsid w:val="008753D2"/>
    <w:rPr>
      <w:b/>
      <w:bCs/>
      <w:kern w:val="20"/>
    </w:rPr>
  </w:style>
  <w:style w:type="character" w:styleId="af5">
    <w:name w:val="Emphasis"/>
    <w:basedOn w:val="a0"/>
    <w:uiPriority w:val="2"/>
    <w:unhideWhenUsed/>
    <w:qFormat/>
    <w:rsid w:val="008753D2"/>
    <w:rPr>
      <w:color w:val="7E97AD" w:themeColor="accent1"/>
    </w:rPr>
  </w:style>
  <w:style w:type="paragraph" w:customStyle="1" w:styleId="af6">
    <w:name w:val="Контактна інформація"/>
    <w:basedOn w:val="a"/>
    <w:uiPriority w:val="2"/>
    <w:qFormat/>
    <w:rsid w:val="008753D2"/>
    <w:pPr>
      <w:spacing w:after="0" w:line="240" w:lineRule="auto"/>
      <w:jc w:val="right"/>
    </w:pPr>
    <w:rPr>
      <w:sz w:val="18"/>
    </w:rPr>
  </w:style>
  <w:style w:type="paragraph" w:customStyle="1" w:styleId="af7">
    <w:name w:val="Ім’я"/>
    <w:basedOn w:val="a"/>
    <w:next w:val="a"/>
    <w:uiPriority w:val="1"/>
    <w:qFormat/>
    <w:rsid w:val="008753D2"/>
    <w:pPr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  <w:style w:type="character" w:styleId="af8">
    <w:name w:val="Placeholder Text"/>
    <w:basedOn w:val="a0"/>
    <w:uiPriority w:val="99"/>
    <w:semiHidden/>
    <w:rsid w:val="00AA20BA"/>
    <w:rPr>
      <w:color w:val="808080"/>
    </w:rPr>
  </w:style>
  <w:style w:type="paragraph" w:styleId="af9">
    <w:name w:val="Balloon Text"/>
    <w:basedOn w:val="a"/>
    <w:link w:val="afa"/>
    <w:uiPriority w:val="99"/>
    <w:semiHidden/>
    <w:unhideWhenUsed/>
    <w:rsid w:val="00FA641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FA6410"/>
    <w:rPr>
      <w:rFonts w:ascii="Segoe UI" w:hAnsi="Segoe UI" w:cs="Segoe UI"/>
      <w:kern w:val="20"/>
      <w:sz w:val="18"/>
      <w:szCs w:val="18"/>
    </w:rPr>
  </w:style>
  <w:style w:type="character" w:styleId="afb">
    <w:name w:val="Hyperlink"/>
    <w:basedOn w:val="a0"/>
    <w:uiPriority w:val="99"/>
    <w:unhideWhenUsed/>
    <w:rsid w:val="004E663F"/>
    <w:rPr>
      <w:color w:val="646464" w:themeColor="hyperlink"/>
      <w:u w:val="single"/>
    </w:rPr>
  </w:style>
  <w:style w:type="character" w:customStyle="1" w:styleId="apple-converted-space">
    <w:name w:val="apple-converted-space"/>
    <w:basedOn w:val="a0"/>
    <w:rsid w:val="00AA1CCB"/>
  </w:style>
  <w:style w:type="character" w:styleId="afc">
    <w:name w:val="Strong"/>
    <w:basedOn w:val="a0"/>
    <w:uiPriority w:val="22"/>
    <w:qFormat/>
    <w:rsid w:val="00CC501A"/>
    <w:rPr>
      <w:b/>
      <w:bCs/>
    </w:rPr>
  </w:style>
  <w:style w:type="paragraph" w:styleId="afd">
    <w:name w:val="Normal (Web)"/>
    <w:basedOn w:val="a"/>
    <w:uiPriority w:val="99"/>
    <w:unhideWhenUsed/>
    <w:rsid w:val="00C77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tech.net.ua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tech@itech.net.u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en\AppData\Roaming\Microsoft\&#1064;&#1072;&#1073;&#1083;&#1086;&#1085;&#1080;\&#1056;&#1077;&#1079;&#1102;&#1084;&#1077;%20(&#1084;&#1072;&#1082;&#1077;&#1090;%20&#1050;&#1083;&#1072;&#1089;&#1080;&#1082;&#1072;)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8822571-6936-4C83-AD99-DD57C086C2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4.xml><?xml version="1.0" encoding="utf-8"?>
<ds:datastoreItem xmlns:ds="http://schemas.openxmlformats.org/officeDocument/2006/customXml" ds:itemID="{4E561FAA-2D60-4665-8119-47D2B6B58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Резюме (макет Класика)</Template>
  <TotalTime>0</TotalTime>
  <Pages>2</Pages>
  <Words>1245</Words>
  <Characters>711</Characters>
  <Application>Microsoft Office Word</Application>
  <DocSecurity>0</DocSecurity>
  <Lines>5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Дом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 Chuprina</dc:creator>
  <cp:lastModifiedBy>Helen</cp:lastModifiedBy>
  <cp:revision>2</cp:revision>
  <cp:lastPrinted>2014-11-17T10:07:00Z</cp:lastPrinted>
  <dcterms:created xsi:type="dcterms:W3CDTF">2018-01-18T14:15:00Z</dcterms:created>
  <dcterms:modified xsi:type="dcterms:W3CDTF">2018-01-18T14:15:00Z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TC028350579991</vt:lpwstr>
  </property>
</Properties>
</file>